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2C5318">
      <w:pPr>
        <w:tabs>
          <w:tab w:val="right" w:pos="9360"/>
        </w:tabs>
        <w:spacing w:after="0" w:line="240" w:lineRule="auto"/>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5486400" cy="2019300"/>
            <wp:effectExtent l="0" t="0" r="0" b="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19300"/>
                    </a:xfrm>
                    <a:prstGeom prst="rect">
                      <a:avLst/>
                    </a:prstGeom>
                    <a:noFill/>
                    <a:ln>
                      <a:noFill/>
                    </a:ln>
                  </pic:spPr>
                </pic:pic>
              </a:graphicData>
            </a:graphic>
          </wp:inline>
        </w:drawing>
      </w:r>
    </w:p>
    <w:p w:rsidR="00A075BD" w:rsidRPr="00A73681" w:rsidRDefault="005D0D5B" w:rsidP="00A075BD">
      <w:pPr>
        <w:autoSpaceDE w:val="0"/>
        <w:autoSpaceDN w:val="0"/>
        <w:adjustRightInd w:val="0"/>
        <w:spacing w:after="0" w:line="240" w:lineRule="auto"/>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July 3</w:t>
      </w:r>
      <w:r w:rsidR="00E83652" w:rsidRPr="00A73681">
        <w:rPr>
          <w:rFonts w:ascii="Times New Roman" w:eastAsia="Times New Roman" w:hAnsi="Times New Roman" w:cs="Times New Roman"/>
          <w:b/>
          <w:bCs/>
          <w:sz w:val="23"/>
          <w:szCs w:val="23"/>
        </w:rPr>
        <w:t>, 2025</w:t>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r>
      <w:r w:rsidR="007C33CD" w:rsidRPr="00A73681">
        <w:rPr>
          <w:rFonts w:ascii="Times New Roman" w:eastAsia="Times New Roman" w:hAnsi="Times New Roman" w:cs="Times New Roman"/>
          <w:b/>
          <w:bCs/>
          <w:sz w:val="23"/>
          <w:szCs w:val="23"/>
        </w:rPr>
        <w:tab/>
        <w:t xml:space="preserve"> </w:t>
      </w:r>
      <w:r w:rsidR="00A73681">
        <w:rPr>
          <w:rFonts w:ascii="Times New Roman" w:eastAsia="Times New Roman" w:hAnsi="Times New Roman" w:cs="Times New Roman"/>
          <w:b/>
          <w:bCs/>
          <w:sz w:val="23"/>
          <w:szCs w:val="23"/>
        </w:rPr>
        <w:t xml:space="preserve"> </w:t>
      </w:r>
      <w:r w:rsidR="00A075BD" w:rsidRPr="00A73681">
        <w:rPr>
          <w:rFonts w:ascii="Times New Roman" w:eastAsia="Times New Roman" w:hAnsi="Times New Roman" w:cs="Times New Roman"/>
          <w:b/>
          <w:bCs/>
          <w:sz w:val="23"/>
          <w:szCs w:val="23"/>
        </w:rPr>
        <w:t>Ald. Milele A. Coggs</w:t>
      </w:r>
    </w:p>
    <w:p w:rsidR="008939D0" w:rsidRPr="00A73681" w:rsidRDefault="00A075BD" w:rsidP="008939D0">
      <w:pPr>
        <w:autoSpaceDE w:val="0"/>
        <w:autoSpaceDN w:val="0"/>
        <w:adjustRightInd w:val="0"/>
        <w:spacing w:after="0" w:line="240" w:lineRule="auto"/>
        <w:rPr>
          <w:rFonts w:ascii="Times New Roman" w:eastAsia="Times New Roman" w:hAnsi="Times New Roman" w:cs="Times New Roman"/>
          <w:b/>
          <w:bCs/>
          <w:sz w:val="23"/>
          <w:szCs w:val="23"/>
        </w:rPr>
      </w:pPr>
      <w:r w:rsidRPr="00A73681">
        <w:rPr>
          <w:rFonts w:ascii="Times New Roman" w:eastAsia="Times New Roman" w:hAnsi="Times New Roman" w:cs="Times New Roman"/>
          <w:bCs/>
          <w:sz w:val="23"/>
          <w:szCs w:val="23"/>
        </w:rPr>
        <w:t xml:space="preserve">                                                                                                                      </w:t>
      </w:r>
      <w:r w:rsidR="00620797" w:rsidRPr="00A73681">
        <w:rPr>
          <w:rFonts w:ascii="Times New Roman" w:eastAsia="Times New Roman" w:hAnsi="Times New Roman" w:cs="Times New Roman"/>
          <w:bCs/>
          <w:sz w:val="23"/>
          <w:szCs w:val="23"/>
        </w:rPr>
        <w:t xml:space="preserve">    </w:t>
      </w:r>
      <w:r w:rsidR="00A73681">
        <w:rPr>
          <w:rFonts w:ascii="Times New Roman" w:eastAsia="Times New Roman" w:hAnsi="Times New Roman" w:cs="Times New Roman"/>
          <w:bCs/>
          <w:sz w:val="23"/>
          <w:szCs w:val="23"/>
        </w:rPr>
        <w:t xml:space="preserve">  </w:t>
      </w:r>
      <w:r w:rsidR="00620797" w:rsidRPr="00A73681">
        <w:rPr>
          <w:rFonts w:ascii="Times New Roman" w:eastAsia="Times New Roman" w:hAnsi="Times New Roman" w:cs="Times New Roman"/>
          <w:bCs/>
          <w:sz w:val="23"/>
          <w:szCs w:val="23"/>
        </w:rPr>
        <w:t xml:space="preserve"> </w:t>
      </w:r>
      <w:r w:rsidRPr="00A73681">
        <w:rPr>
          <w:rFonts w:ascii="Times New Roman" w:eastAsia="Times New Roman" w:hAnsi="Times New Roman" w:cs="Times New Roman"/>
          <w:bCs/>
          <w:sz w:val="23"/>
          <w:szCs w:val="23"/>
        </w:rPr>
        <w:t>(414) 286-2994</w:t>
      </w:r>
    </w:p>
    <w:p w:rsidR="007C33CD" w:rsidRPr="00620797" w:rsidRDefault="00283D6B" w:rsidP="00BC21F0">
      <w:pPr>
        <w:autoSpaceDE w:val="0"/>
        <w:autoSpaceDN w:val="0"/>
        <w:adjustRightInd w:val="0"/>
        <w:spacing w:after="0" w:line="240" w:lineRule="auto"/>
        <w:rPr>
          <w:rFonts w:ascii="Times New Roman" w:eastAsia="Times New Roman" w:hAnsi="Times New Roman" w:cs="Times New Roman"/>
          <w:sz w:val="23"/>
          <w:szCs w:val="23"/>
        </w:rPr>
      </w:pPr>
      <w:r w:rsidRPr="001E2150">
        <w:rPr>
          <w:rFonts w:ascii="Times New Roman" w:eastAsia="Times New Roman" w:hAnsi="Times New Roman" w:cs="Times New Roman"/>
        </w:rPr>
        <w:tab/>
      </w:r>
      <w:r w:rsidRPr="001E2150">
        <w:rPr>
          <w:rFonts w:ascii="Times New Roman" w:eastAsia="Times New Roman" w:hAnsi="Times New Roman" w:cs="Times New Roman"/>
        </w:rPr>
        <w:tab/>
      </w:r>
      <w:r w:rsidRPr="001E2150">
        <w:rPr>
          <w:rFonts w:ascii="Times New Roman" w:eastAsia="Times New Roman" w:hAnsi="Times New Roman" w:cs="Times New Roman"/>
        </w:rPr>
        <w:tab/>
      </w:r>
      <w:r w:rsidRPr="001E2150">
        <w:rPr>
          <w:rFonts w:ascii="Times New Roman" w:eastAsia="Times New Roman" w:hAnsi="Times New Roman" w:cs="Times New Roman"/>
        </w:rPr>
        <w:tab/>
        <w:t xml:space="preserve">                                   </w:t>
      </w:r>
      <w:r w:rsidR="008939D0" w:rsidRPr="001E2150">
        <w:rPr>
          <w:rFonts w:ascii="Times New Roman" w:eastAsia="Times New Roman" w:hAnsi="Times New Roman" w:cs="Times New Roman"/>
        </w:rPr>
        <w:t xml:space="preserve">                             </w:t>
      </w:r>
      <w:r w:rsidR="001E2150">
        <w:rPr>
          <w:rFonts w:ascii="Times New Roman" w:eastAsia="Times New Roman" w:hAnsi="Times New Roman" w:cs="Times New Roman"/>
        </w:rPr>
        <w:t xml:space="preserve"> </w:t>
      </w:r>
      <w:r w:rsidR="008939D0" w:rsidRPr="001E2150">
        <w:rPr>
          <w:rFonts w:ascii="Times New Roman" w:eastAsia="Times New Roman" w:hAnsi="Times New Roman" w:cs="Times New Roman"/>
        </w:rPr>
        <w:t xml:space="preserve">  </w:t>
      </w:r>
    </w:p>
    <w:p w:rsidR="007C33CD" w:rsidRPr="00185A0C" w:rsidRDefault="007C33CD" w:rsidP="00284376">
      <w:pPr>
        <w:spacing w:after="0" w:line="240" w:lineRule="auto"/>
        <w:jc w:val="center"/>
        <w:rPr>
          <w:rFonts w:ascii="Arial Black" w:eastAsia="Times New Roman" w:hAnsi="Arial Black" w:cs="Times New Roman"/>
          <w:sz w:val="12"/>
          <w:szCs w:val="40"/>
        </w:rPr>
      </w:pPr>
    </w:p>
    <w:p w:rsidR="00BC21F0" w:rsidRPr="00AF4557" w:rsidRDefault="00BC21F0" w:rsidP="00BC21F0">
      <w:pPr>
        <w:spacing w:after="0" w:line="240" w:lineRule="auto"/>
        <w:jc w:val="center"/>
        <w:rPr>
          <w:rFonts w:ascii="Arial Black" w:eastAsia="Calibri" w:hAnsi="Arial Black" w:cs="Times New Roman"/>
          <w:b/>
          <w:bCs/>
          <w:sz w:val="44"/>
          <w:szCs w:val="44"/>
          <w:u w:val="single"/>
        </w:rPr>
      </w:pPr>
      <w:r w:rsidRPr="00AF4557">
        <w:rPr>
          <w:rFonts w:ascii="Arial Black" w:eastAsia="Calibri" w:hAnsi="Arial Black" w:cs="Times New Roman"/>
          <w:b/>
          <w:bCs/>
          <w:sz w:val="44"/>
          <w:szCs w:val="44"/>
          <w:u w:val="single"/>
        </w:rPr>
        <w:t>MEDIA ADVISORY</w:t>
      </w:r>
    </w:p>
    <w:p w:rsidR="0031345B" w:rsidRDefault="0031345B" w:rsidP="00BC21F0">
      <w:pPr>
        <w:spacing w:after="0" w:line="240" w:lineRule="auto"/>
        <w:jc w:val="center"/>
        <w:rPr>
          <w:rFonts w:ascii="Arial Black" w:eastAsia="Calibri" w:hAnsi="Arial Black" w:cs="Arial"/>
          <w:b/>
          <w:bCs/>
          <w:sz w:val="20"/>
          <w:szCs w:val="20"/>
        </w:rPr>
      </w:pPr>
    </w:p>
    <w:p w:rsidR="00BC21F0" w:rsidRPr="00AF4557" w:rsidRDefault="005D0D5B" w:rsidP="0031345B">
      <w:pPr>
        <w:spacing w:after="0" w:line="240" w:lineRule="auto"/>
        <w:jc w:val="center"/>
        <w:rPr>
          <w:rFonts w:ascii="Arial Black" w:eastAsia="Calibri" w:hAnsi="Arial Black" w:cs="Arial"/>
          <w:b/>
          <w:bCs/>
          <w:sz w:val="36"/>
          <w:szCs w:val="36"/>
        </w:rPr>
      </w:pPr>
      <w:r w:rsidRPr="00AF4557">
        <w:rPr>
          <w:rFonts w:ascii="Arial Black" w:eastAsia="Calibri" w:hAnsi="Arial Black" w:cs="Arial"/>
          <w:b/>
          <w:bCs/>
          <w:sz w:val="36"/>
          <w:szCs w:val="36"/>
        </w:rPr>
        <w:t xml:space="preserve">Artist information session, conversation to </w:t>
      </w:r>
      <w:proofErr w:type="gramStart"/>
      <w:r w:rsidRPr="00AF4557">
        <w:rPr>
          <w:rFonts w:ascii="Arial Black" w:eastAsia="Calibri" w:hAnsi="Arial Black" w:cs="Arial"/>
          <w:b/>
          <w:bCs/>
          <w:sz w:val="36"/>
          <w:szCs w:val="36"/>
        </w:rPr>
        <w:t>be held</w:t>
      </w:r>
      <w:proofErr w:type="gramEnd"/>
      <w:r w:rsidRPr="00AF4557">
        <w:rPr>
          <w:rFonts w:ascii="Arial Black" w:eastAsia="Calibri" w:hAnsi="Arial Black" w:cs="Arial"/>
          <w:b/>
          <w:bCs/>
          <w:sz w:val="36"/>
          <w:szCs w:val="36"/>
        </w:rPr>
        <w:t xml:space="preserve"> next week</w:t>
      </w:r>
    </w:p>
    <w:p w:rsidR="00284376" w:rsidRPr="00185A0C" w:rsidRDefault="00284376" w:rsidP="00284376">
      <w:pPr>
        <w:spacing w:after="0" w:line="240" w:lineRule="auto"/>
        <w:jc w:val="center"/>
        <w:rPr>
          <w:rFonts w:ascii="Arial Black" w:eastAsia="Times New Roman" w:hAnsi="Arial Black" w:cs="Times New Roman"/>
          <w:sz w:val="12"/>
          <w:szCs w:val="40"/>
        </w:rPr>
      </w:pPr>
    </w:p>
    <w:p w:rsidR="005E67D4" w:rsidRPr="00A73681" w:rsidRDefault="00BD3AE0" w:rsidP="005E67D4">
      <w:pPr>
        <w:spacing w:after="0" w:line="360" w:lineRule="auto"/>
        <w:rPr>
          <w:rFonts w:ascii="Times New Roman" w:eastAsia="Times New Roman" w:hAnsi="Times New Roman" w:cs="Times New Roman"/>
          <w:sz w:val="23"/>
          <w:szCs w:val="23"/>
        </w:rPr>
      </w:pPr>
      <w:r w:rsidRPr="00620797">
        <w:rPr>
          <w:rFonts w:ascii="Times New Roman" w:eastAsia="Times New Roman" w:hAnsi="Times New Roman" w:cs="Times New Roman"/>
        </w:rPr>
        <w:tab/>
      </w:r>
      <w:r w:rsidR="005D0D5B">
        <w:rPr>
          <w:rFonts w:ascii="Times New Roman" w:eastAsia="Times New Roman" w:hAnsi="Times New Roman" w:cs="Times New Roman"/>
          <w:sz w:val="23"/>
          <w:szCs w:val="23"/>
        </w:rPr>
        <w:t xml:space="preserve">On </w:t>
      </w:r>
      <w:r w:rsidR="005D0D5B" w:rsidRPr="005D0D5B">
        <w:rPr>
          <w:rFonts w:ascii="Times New Roman" w:eastAsia="Times New Roman" w:hAnsi="Times New Roman" w:cs="Times New Roman"/>
          <w:b/>
          <w:sz w:val="23"/>
          <w:szCs w:val="23"/>
        </w:rPr>
        <w:t>Tuesday, July 8</w:t>
      </w:r>
      <w:r w:rsidR="005D0D5B">
        <w:rPr>
          <w:rFonts w:ascii="Times New Roman" w:eastAsia="Times New Roman" w:hAnsi="Times New Roman" w:cs="Times New Roman"/>
          <w:sz w:val="23"/>
          <w:szCs w:val="23"/>
        </w:rPr>
        <w:t>, the King Drive Business Improvement District will host an artist conversation and info session to share more about the BRUSH (</w:t>
      </w:r>
      <w:r w:rsidR="005D0D5B" w:rsidRPr="005D0D5B">
        <w:rPr>
          <w:rFonts w:ascii="Times New Roman" w:eastAsia="Times New Roman" w:hAnsi="Times New Roman" w:cs="Times New Roman"/>
          <w:sz w:val="23"/>
          <w:szCs w:val="23"/>
        </w:rPr>
        <w:t>boldness, resilience, unity, solidarity and harmony</w:t>
      </w:r>
      <w:r w:rsidR="005D0D5B">
        <w:rPr>
          <w:rFonts w:ascii="Times New Roman" w:eastAsia="Times New Roman" w:hAnsi="Times New Roman" w:cs="Times New Roman"/>
          <w:sz w:val="23"/>
          <w:szCs w:val="23"/>
        </w:rPr>
        <w:t xml:space="preserve">) art installation process, as well as preparing local artists for the upcoming 2025 </w:t>
      </w:r>
      <w:proofErr w:type="spellStart"/>
      <w:r w:rsidR="005D0D5B">
        <w:rPr>
          <w:rFonts w:ascii="Times New Roman" w:eastAsia="Times New Roman" w:hAnsi="Times New Roman" w:cs="Times New Roman"/>
          <w:sz w:val="23"/>
          <w:szCs w:val="23"/>
        </w:rPr>
        <w:t>Bronzeville</w:t>
      </w:r>
      <w:proofErr w:type="spellEnd"/>
      <w:r w:rsidR="005D0D5B">
        <w:rPr>
          <w:rFonts w:ascii="Times New Roman" w:eastAsia="Times New Roman" w:hAnsi="Times New Roman" w:cs="Times New Roman"/>
          <w:sz w:val="23"/>
          <w:szCs w:val="23"/>
        </w:rPr>
        <w:t xml:space="preserve"> Week Art Walk. </w:t>
      </w:r>
      <w:r w:rsidR="00BC21F0" w:rsidRPr="00A73681">
        <w:rPr>
          <w:rFonts w:ascii="Times New Roman" w:eastAsia="Times New Roman" w:hAnsi="Times New Roman" w:cs="Times New Roman"/>
          <w:sz w:val="23"/>
          <w:szCs w:val="23"/>
        </w:rPr>
        <w:t xml:space="preserve"> </w:t>
      </w:r>
    </w:p>
    <w:p w:rsidR="00364C93" w:rsidRDefault="00BC21F0" w:rsidP="00364C93">
      <w:pPr>
        <w:spacing w:after="0" w:line="360" w:lineRule="auto"/>
        <w:rPr>
          <w:rFonts w:ascii="Times New Roman" w:eastAsia="Times New Roman" w:hAnsi="Times New Roman" w:cs="Times New Roman"/>
          <w:sz w:val="23"/>
          <w:szCs w:val="23"/>
        </w:rPr>
      </w:pPr>
      <w:r w:rsidRPr="00A73681">
        <w:rPr>
          <w:rFonts w:ascii="Times New Roman" w:eastAsia="Times New Roman" w:hAnsi="Times New Roman" w:cs="Times New Roman"/>
          <w:sz w:val="23"/>
          <w:szCs w:val="23"/>
        </w:rPr>
        <w:tab/>
      </w:r>
      <w:r w:rsidR="005D0D5B">
        <w:rPr>
          <w:rFonts w:ascii="Times New Roman" w:eastAsia="Times New Roman" w:hAnsi="Times New Roman" w:cs="Times New Roman"/>
          <w:sz w:val="23"/>
          <w:szCs w:val="23"/>
        </w:rPr>
        <w:t xml:space="preserve">The information session and conversation will take place from </w:t>
      </w:r>
      <w:r w:rsidR="005D0D5B" w:rsidRPr="005D0D5B">
        <w:rPr>
          <w:rFonts w:ascii="Times New Roman" w:eastAsia="Times New Roman" w:hAnsi="Times New Roman" w:cs="Times New Roman"/>
          <w:b/>
          <w:sz w:val="23"/>
          <w:szCs w:val="23"/>
        </w:rPr>
        <w:t>4:30 – 6 p.m.</w:t>
      </w:r>
      <w:r w:rsidR="005D0D5B">
        <w:rPr>
          <w:rFonts w:ascii="Times New Roman" w:eastAsia="Times New Roman" w:hAnsi="Times New Roman" w:cs="Times New Roman"/>
          <w:sz w:val="23"/>
          <w:szCs w:val="23"/>
        </w:rPr>
        <w:t xml:space="preserve"> at the </w:t>
      </w:r>
      <w:r w:rsidR="005D0D5B" w:rsidRPr="005D0D5B">
        <w:rPr>
          <w:rFonts w:ascii="Times New Roman" w:eastAsia="Times New Roman" w:hAnsi="Times New Roman" w:cs="Times New Roman"/>
          <w:b/>
          <w:sz w:val="23"/>
          <w:szCs w:val="23"/>
        </w:rPr>
        <w:t>African American Chamber of Commerce, 1920 N. Dr. Martin Luther King, Jr. Dr.</w:t>
      </w:r>
      <w:r w:rsidR="005D0D5B">
        <w:rPr>
          <w:rFonts w:ascii="Times New Roman" w:eastAsia="Times New Roman" w:hAnsi="Times New Roman" w:cs="Times New Roman"/>
          <w:sz w:val="23"/>
          <w:szCs w:val="23"/>
        </w:rPr>
        <w:t xml:space="preserve"> Attendees can expect to connect, gain insight into the BRUSH program and processes, and learn what they need to know to prepare submissions for the annual Art Walk. </w:t>
      </w:r>
      <w:r w:rsidR="005D0D5B" w:rsidRPr="005D0D5B">
        <w:rPr>
          <w:rFonts w:ascii="Times New Roman" w:eastAsia="Times New Roman" w:hAnsi="Times New Roman" w:cs="Times New Roman"/>
          <w:b/>
          <w:sz w:val="23"/>
          <w:szCs w:val="23"/>
        </w:rPr>
        <w:t>Alderwoman Milele A. Coggs</w:t>
      </w:r>
      <w:r w:rsidR="005D0D5B">
        <w:rPr>
          <w:rFonts w:ascii="Times New Roman" w:eastAsia="Times New Roman" w:hAnsi="Times New Roman" w:cs="Times New Roman"/>
          <w:sz w:val="23"/>
          <w:szCs w:val="23"/>
        </w:rPr>
        <w:t xml:space="preserve"> is encouragin</w:t>
      </w:r>
      <w:bookmarkStart w:id="0" w:name="_GoBack"/>
      <w:bookmarkEnd w:id="0"/>
      <w:r w:rsidR="005D0D5B">
        <w:rPr>
          <w:rFonts w:ascii="Times New Roman" w:eastAsia="Times New Roman" w:hAnsi="Times New Roman" w:cs="Times New Roman"/>
          <w:sz w:val="23"/>
          <w:szCs w:val="23"/>
        </w:rPr>
        <w:t xml:space="preserve">g all interested artists to </w:t>
      </w:r>
      <w:r w:rsidR="00364C93">
        <w:rPr>
          <w:rFonts w:ascii="Times New Roman" w:eastAsia="Times New Roman" w:hAnsi="Times New Roman" w:cs="Times New Roman"/>
          <w:sz w:val="23"/>
          <w:szCs w:val="23"/>
        </w:rPr>
        <w:t>attend the event to learn more.</w:t>
      </w:r>
    </w:p>
    <w:p w:rsidR="005D0D5B" w:rsidRPr="005D0D5B" w:rsidRDefault="005D0D5B" w:rsidP="00364C93">
      <w:pPr>
        <w:spacing w:after="0" w:line="360" w:lineRule="auto"/>
        <w:ind w:firstLine="720"/>
        <w:rPr>
          <w:rFonts w:ascii="Times New Roman" w:eastAsia="Times New Roman" w:hAnsi="Times New Roman" w:cs="Times New Roman"/>
          <w:sz w:val="23"/>
          <w:szCs w:val="23"/>
        </w:rPr>
      </w:pPr>
      <w:r>
        <w:rPr>
          <w:rFonts w:ascii="Times New Roman" w:eastAsia="Times New Roman" w:hAnsi="Times New Roman" w:cs="Times New Roman"/>
          <w:b/>
          <w:sz w:val="23"/>
          <w:szCs w:val="23"/>
        </w:rPr>
        <w:t>“</w:t>
      </w:r>
      <w:proofErr w:type="spellStart"/>
      <w:r>
        <w:rPr>
          <w:rFonts w:ascii="Times New Roman" w:eastAsia="Times New Roman" w:hAnsi="Times New Roman" w:cs="Times New Roman"/>
          <w:sz w:val="23"/>
          <w:szCs w:val="23"/>
        </w:rPr>
        <w:t>Bronzeville</w:t>
      </w:r>
      <w:proofErr w:type="spellEnd"/>
      <w:r>
        <w:rPr>
          <w:rFonts w:ascii="Times New Roman" w:eastAsia="Times New Roman" w:hAnsi="Times New Roman" w:cs="Times New Roman"/>
          <w:sz w:val="23"/>
          <w:szCs w:val="23"/>
        </w:rPr>
        <w:t xml:space="preserve"> BRUSH has done an amazing job to </w:t>
      </w:r>
      <w:r w:rsidRPr="005D0D5B">
        <w:rPr>
          <w:rFonts w:ascii="Times New Roman" w:eastAsia="Times New Roman" w:hAnsi="Times New Roman" w:cs="Times New Roman"/>
          <w:sz w:val="23"/>
          <w:szCs w:val="23"/>
        </w:rPr>
        <w:t>uplift visual arts in the district through mural installations</w:t>
      </w:r>
      <w:r>
        <w:rPr>
          <w:rFonts w:ascii="Times New Roman" w:eastAsia="Times New Roman" w:hAnsi="Times New Roman" w:cs="Times New Roman"/>
          <w:sz w:val="23"/>
          <w:szCs w:val="23"/>
        </w:rPr>
        <w:t>. This event will allow people to hear directly from those involved about</w:t>
      </w:r>
      <w:r w:rsidRPr="005D0D5B">
        <w:rPr>
          <w:rFonts w:ascii="Times New Roman" w:eastAsia="Times New Roman" w:hAnsi="Times New Roman" w:cs="Times New Roman"/>
          <w:sz w:val="23"/>
          <w:szCs w:val="23"/>
        </w:rPr>
        <w:t xml:space="preserve"> the wins, stumb</w:t>
      </w:r>
      <w:r>
        <w:rPr>
          <w:rFonts w:ascii="Times New Roman" w:eastAsia="Times New Roman" w:hAnsi="Times New Roman" w:cs="Times New Roman"/>
          <w:sz w:val="23"/>
          <w:szCs w:val="23"/>
        </w:rPr>
        <w:t xml:space="preserve">les, and stories behind the art,” she said. “Additionally, as we prepare for this year’s Art Walk, local artists can learn more about what is needed to prepare their submissions and how they can be set up for success.” </w:t>
      </w:r>
    </w:p>
    <w:p w:rsidR="005D0D5B" w:rsidRPr="005D0D5B" w:rsidRDefault="005D0D5B" w:rsidP="005D0D5B">
      <w:pPr>
        <w:spacing w:before="120" w:after="120" w:line="360" w:lineRule="auto"/>
        <w:rPr>
          <w:rFonts w:ascii="Times New Roman" w:eastAsia="Times New Roman" w:hAnsi="Times New Roman" w:cs="Times New Roman"/>
          <w:b/>
          <w:bCs/>
          <w:sz w:val="23"/>
          <w:szCs w:val="23"/>
        </w:rPr>
      </w:pPr>
      <w:r w:rsidRPr="005D0D5B">
        <w:rPr>
          <w:rFonts w:ascii="Times New Roman" w:eastAsia="Times New Roman" w:hAnsi="Times New Roman" w:cs="Times New Roman"/>
          <w:b/>
          <w:bCs/>
          <w:sz w:val="23"/>
          <w:szCs w:val="23"/>
        </w:rPr>
        <w:t>What:    </w:t>
      </w:r>
      <w:r w:rsidR="00364C93">
        <w:rPr>
          <w:rFonts w:ascii="Times New Roman" w:eastAsia="Times New Roman" w:hAnsi="Times New Roman" w:cs="Times New Roman"/>
          <w:b/>
          <w:bCs/>
          <w:sz w:val="23"/>
          <w:szCs w:val="23"/>
        </w:rPr>
        <w:t>Artist Conversation and Info Session – BRUSH Program and Art Walk</w:t>
      </w:r>
    </w:p>
    <w:p w:rsidR="005D0D5B" w:rsidRPr="005D0D5B" w:rsidRDefault="005D0D5B" w:rsidP="005D0D5B">
      <w:pPr>
        <w:spacing w:before="120" w:after="120" w:line="360" w:lineRule="auto"/>
        <w:rPr>
          <w:rFonts w:ascii="Times New Roman" w:eastAsia="Times New Roman" w:hAnsi="Times New Roman" w:cs="Times New Roman"/>
          <w:b/>
          <w:bCs/>
          <w:sz w:val="23"/>
          <w:szCs w:val="23"/>
        </w:rPr>
      </w:pPr>
      <w:r w:rsidRPr="005D0D5B">
        <w:rPr>
          <w:rFonts w:ascii="Times New Roman" w:eastAsia="Times New Roman" w:hAnsi="Times New Roman" w:cs="Times New Roman"/>
          <w:b/>
          <w:bCs/>
          <w:sz w:val="23"/>
          <w:szCs w:val="23"/>
        </w:rPr>
        <w:lastRenderedPageBreak/>
        <w:t>When:    </w:t>
      </w:r>
      <w:r w:rsidR="00364C93">
        <w:rPr>
          <w:rFonts w:ascii="Times New Roman" w:eastAsia="Times New Roman" w:hAnsi="Times New Roman" w:cs="Times New Roman"/>
          <w:b/>
          <w:bCs/>
          <w:sz w:val="23"/>
          <w:szCs w:val="23"/>
        </w:rPr>
        <w:t>Tuesday, July 8 from 4:30 – 6 p.m.</w:t>
      </w:r>
    </w:p>
    <w:p w:rsidR="005D0D5B" w:rsidRPr="00364C93" w:rsidRDefault="005D0D5B" w:rsidP="00364C93">
      <w:pPr>
        <w:spacing w:before="120" w:after="120" w:line="360" w:lineRule="auto"/>
        <w:rPr>
          <w:rFonts w:ascii="Times New Roman" w:eastAsia="Times New Roman" w:hAnsi="Times New Roman" w:cs="Times New Roman"/>
          <w:b/>
          <w:sz w:val="23"/>
          <w:szCs w:val="23"/>
        </w:rPr>
      </w:pPr>
      <w:r w:rsidRPr="005D0D5B">
        <w:rPr>
          <w:rFonts w:ascii="Times New Roman" w:eastAsia="Times New Roman" w:hAnsi="Times New Roman" w:cs="Times New Roman"/>
          <w:b/>
          <w:bCs/>
          <w:sz w:val="23"/>
          <w:szCs w:val="23"/>
        </w:rPr>
        <w:t>Where:   </w:t>
      </w:r>
      <w:r w:rsidR="00364C93" w:rsidRPr="00364C93">
        <w:rPr>
          <w:rFonts w:ascii="Times New Roman" w:eastAsia="Times New Roman" w:hAnsi="Times New Roman" w:cs="Times New Roman"/>
          <w:b/>
          <w:sz w:val="23"/>
          <w:szCs w:val="23"/>
        </w:rPr>
        <w:t xml:space="preserve">African American Chamber of Commerce, 1920 N. </w:t>
      </w:r>
      <w:r w:rsidR="00364C93">
        <w:rPr>
          <w:rFonts w:ascii="Times New Roman" w:eastAsia="Times New Roman" w:hAnsi="Times New Roman" w:cs="Times New Roman"/>
          <w:b/>
          <w:sz w:val="23"/>
          <w:szCs w:val="23"/>
        </w:rPr>
        <w:t xml:space="preserve">MLK </w:t>
      </w:r>
      <w:r w:rsidR="00364C93" w:rsidRPr="00364C93">
        <w:rPr>
          <w:rFonts w:ascii="Times New Roman" w:eastAsia="Times New Roman" w:hAnsi="Times New Roman" w:cs="Times New Roman"/>
          <w:b/>
          <w:sz w:val="23"/>
          <w:szCs w:val="23"/>
        </w:rPr>
        <w:t>Dr.</w:t>
      </w:r>
    </w:p>
    <w:p w:rsidR="00DE68FC" w:rsidRPr="00A73681" w:rsidRDefault="002C5318" w:rsidP="00A73681">
      <w:pPr>
        <w:spacing w:after="0" w:line="360" w:lineRule="auto"/>
        <w:ind w:firstLine="720"/>
        <w:jc w:val="center"/>
        <w:rPr>
          <w:rFonts w:ascii="Times New Roman" w:eastAsia="Times New Roman" w:hAnsi="Times New Roman" w:cs="Times New Roman"/>
          <w:b/>
          <w:sz w:val="23"/>
          <w:szCs w:val="23"/>
        </w:rPr>
      </w:pPr>
      <w:r w:rsidRPr="00A73681">
        <w:rPr>
          <w:rFonts w:ascii="Times New Roman" w:eastAsia="Times New Roman" w:hAnsi="Times New Roman" w:cs="Times New Roman"/>
          <w:b/>
          <w:sz w:val="23"/>
          <w:szCs w:val="23"/>
        </w:rPr>
        <w:t>-</w:t>
      </w:r>
      <w:r w:rsidR="00847DB0" w:rsidRPr="00A73681">
        <w:rPr>
          <w:rFonts w:ascii="Times New Roman" w:eastAsia="Times New Roman" w:hAnsi="Times New Roman" w:cs="Times New Roman"/>
          <w:b/>
          <w:sz w:val="23"/>
          <w:szCs w:val="23"/>
        </w:rPr>
        <w:t>30</w:t>
      </w:r>
      <w:r w:rsidRPr="00A73681">
        <w:rPr>
          <w:rFonts w:ascii="Times New Roman" w:eastAsia="Times New Roman" w:hAnsi="Times New Roman" w:cs="Times New Roman"/>
          <w:b/>
          <w:sz w:val="23"/>
          <w:szCs w:val="23"/>
        </w:rPr>
        <w:t>-</w:t>
      </w:r>
    </w:p>
    <w:sectPr w:rsidR="00DE68FC" w:rsidRPr="00A73681" w:rsidSect="000E1813">
      <w:footerReference w:type="default" r:id="rId8"/>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76" w:rsidRDefault="00284376" w:rsidP="00284376">
      <w:pPr>
        <w:spacing w:after="0" w:line="240" w:lineRule="auto"/>
      </w:pPr>
      <w:r>
        <w:separator/>
      </w:r>
    </w:p>
  </w:endnote>
  <w:endnote w:type="continuationSeparator" w:id="0">
    <w:p w:rsidR="00284376" w:rsidRDefault="00284376"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76" w:rsidRDefault="00284376" w:rsidP="00284376">
      <w:pPr>
        <w:spacing w:after="0" w:line="240" w:lineRule="auto"/>
      </w:pPr>
      <w:r>
        <w:separator/>
      </w:r>
    </w:p>
  </w:footnote>
  <w:footnote w:type="continuationSeparator" w:id="0">
    <w:p w:rsidR="00284376" w:rsidRDefault="00284376"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12E85"/>
    <w:rsid w:val="000816B2"/>
    <w:rsid w:val="00085746"/>
    <w:rsid w:val="000C7239"/>
    <w:rsid w:val="000E1813"/>
    <w:rsid w:val="000F477C"/>
    <w:rsid w:val="00162B6D"/>
    <w:rsid w:val="00174E0E"/>
    <w:rsid w:val="00180B83"/>
    <w:rsid w:val="00185A0C"/>
    <w:rsid w:val="001A271F"/>
    <w:rsid w:val="001C4B2F"/>
    <w:rsid w:val="001C4FC5"/>
    <w:rsid w:val="001E2150"/>
    <w:rsid w:val="00207901"/>
    <w:rsid w:val="00225879"/>
    <w:rsid w:val="00227EF4"/>
    <w:rsid w:val="00283D6B"/>
    <w:rsid w:val="00284376"/>
    <w:rsid w:val="002879E0"/>
    <w:rsid w:val="002C00B6"/>
    <w:rsid w:val="002C5318"/>
    <w:rsid w:val="002D4D5D"/>
    <w:rsid w:val="002F3F19"/>
    <w:rsid w:val="002F417F"/>
    <w:rsid w:val="0031345B"/>
    <w:rsid w:val="00364733"/>
    <w:rsid w:val="00364C93"/>
    <w:rsid w:val="003A2EC1"/>
    <w:rsid w:val="003E0F1A"/>
    <w:rsid w:val="003E4ECE"/>
    <w:rsid w:val="004018FA"/>
    <w:rsid w:val="0043724D"/>
    <w:rsid w:val="00461A6E"/>
    <w:rsid w:val="004A1F78"/>
    <w:rsid w:val="004A43BC"/>
    <w:rsid w:val="004B496A"/>
    <w:rsid w:val="004B52A9"/>
    <w:rsid w:val="004C0EF5"/>
    <w:rsid w:val="004E4B91"/>
    <w:rsid w:val="00524C0D"/>
    <w:rsid w:val="00532370"/>
    <w:rsid w:val="00533E72"/>
    <w:rsid w:val="00546B7A"/>
    <w:rsid w:val="005729AE"/>
    <w:rsid w:val="00582167"/>
    <w:rsid w:val="005834B1"/>
    <w:rsid w:val="00592DE0"/>
    <w:rsid w:val="00595D87"/>
    <w:rsid w:val="005A603C"/>
    <w:rsid w:val="005A6C69"/>
    <w:rsid w:val="005C6525"/>
    <w:rsid w:val="005D0D5B"/>
    <w:rsid w:val="005E2C5E"/>
    <w:rsid w:val="005E67D4"/>
    <w:rsid w:val="00600627"/>
    <w:rsid w:val="00610977"/>
    <w:rsid w:val="00620797"/>
    <w:rsid w:val="00643119"/>
    <w:rsid w:val="006A73EC"/>
    <w:rsid w:val="006C703E"/>
    <w:rsid w:val="006D0511"/>
    <w:rsid w:val="006E0F97"/>
    <w:rsid w:val="006E78C2"/>
    <w:rsid w:val="00781C15"/>
    <w:rsid w:val="007C02A6"/>
    <w:rsid w:val="007C145B"/>
    <w:rsid w:val="007C33CD"/>
    <w:rsid w:val="007F0F21"/>
    <w:rsid w:val="00820CD9"/>
    <w:rsid w:val="00847061"/>
    <w:rsid w:val="00847DB0"/>
    <w:rsid w:val="00861299"/>
    <w:rsid w:val="008939D0"/>
    <w:rsid w:val="0089555C"/>
    <w:rsid w:val="008958CD"/>
    <w:rsid w:val="00895AD6"/>
    <w:rsid w:val="008C0C70"/>
    <w:rsid w:val="008C0EC5"/>
    <w:rsid w:val="008D3077"/>
    <w:rsid w:val="00933A41"/>
    <w:rsid w:val="009577CE"/>
    <w:rsid w:val="00982D94"/>
    <w:rsid w:val="009B1008"/>
    <w:rsid w:val="009B3A2E"/>
    <w:rsid w:val="00A075BD"/>
    <w:rsid w:val="00A22698"/>
    <w:rsid w:val="00A447F6"/>
    <w:rsid w:val="00A73681"/>
    <w:rsid w:val="00A77BBB"/>
    <w:rsid w:val="00AA27C4"/>
    <w:rsid w:val="00AB314D"/>
    <w:rsid w:val="00AB6395"/>
    <w:rsid w:val="00AF1463"/>
    <w:rsid w:val="00AF4557"/>
    <w:rsid w:val="00B2336C"/>
    <w:rsid w:val="00B33331"/>
    <w:rsid w:val="00B5370F"/>
    <w:rsid w:val="00B94238"/>
    <w:rsid w:val="00BA509A"/>
    <w:rsid w:val="00BC0D1D"/>
    <w:rsid w:val="00BC21F0"/>
    <w:rsid w:val="00BD3AE0"/>
    <w:rsid w:val="00C160B5"/>
    <w:rsid w:val="00C24606"/>
    <w:rsid w:val="00C56C86"/>
    <w:rsid w:val="00CB2AFF"/>
    <w:rsid w:val="00CC0214"/>
    <w:rsid w:val="00CD6D4F"/>
    <w:rsid w:val="00D1781B"/>
    <w:rsid w:val="00D973AC"/>
    <w:rsid w:val="00DA055B"/>
    <w:rsid w:val="00DC2F88"/>
    <w:rsid w:val="00DC4CD9"/>
    <w:rsid w:val="00DE1598"/>
    <w:rsid w:val="00DE68FC"/>
    <w:rsid w:val="00DF4329"/>
    <w:rsid w:val="00E26EBF"/>
    <w:rsid w:val="00E37E69"/>
    <w:rsid w:val="00E40FA5"/>
    <w:rsid w:val="00E41D66"/>
    <w:rsid w:val="00E53CCD"/>
    <w:rsid w:val="00E83652"/>
    <w:rsid w:val="00E9766E"/>
    <w:rsid w:val="00EB25AA"/>
    <w:rsid w:val="00EC2A20"/>
    <w:rsid w:val="00EE239F"/>
    <w:rsid w:val="00F02FDE"/>
    <w:rsid w:val="00F179DA"/>
    <w:rsid w:val="00F573CB"/>
    <w:rsid w:val="00FB1C7A"/>
    <w:rsid w:val="00FB1F6D"/>
    <w:rsid w:val="00FB2E52"/>
    <w:rsid w:val="00FC57EB"/>
    <w:rsid w:val="00FD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D5B0DA"/>
  <w15:docId w15:val="{CE6468BB-4B78-4A6F-8A6F-7ED0FE94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847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Arnold, William</cp:lastModifiedBy>
  <cp:revision>3</cp:revision>
  <cp:lastPrinted>2017-02-01T19:46:00Z</cp:lastPrinted>
  <dcterms:created xsi:type="dcterms:W3CDTF">2025-07-03T19:50:00Z</dcterms:created>
  <dcterms:modified xsi:type="dcterms:W3CDTF">2025-07-03T19:50:00Z</dcterms:modified>
</cp:coreProperties>
</file>