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06" w:rsidRPr="00745D06" w:rsidRDefault="00745D06" w:rsidP="00745D06">
      <w:pPr>
        <w:jc w:val="center"/>
        <w:rPr>
          <w:rFonts w:ascii="Arial Black" w:eastAsia="Calibri" w:hAnsi="Arial Black"/>
          <w:b/>
          <w:bCs/>
          <w:sz w:val="40"/>
          <w:szCs w:val="40"/>
        </w:rPr>
      </w:pPr>
      <w:r w:rsidRPr="00745D06">
        <w:rPr>
          <w:rFonts w:ascii="Arial Black" w:eastAsia="Calibri" w:hAnsi="Arial Black"/>
          <w:b/>
          <w:bCs/>
          <w:sz w:val="40"/>
          <w:szCs w:val="40"/>
        </w:rPr>
        <w:t>Fathers for Progress steps up to support the community</w:t>
      </w:r>
    </w:p>
    <w:p w:rsidR="00745D06" w:rsidRDefault="00745D06" w:rsidP="00745D06">
      <w:pPr>
        <w:jc w:val="center"/>
        <w:rPr>
          <w:rFonts w:eastAsia="Calibri"/>
          <w:b/>
          <w:sz w:val="22"/>
          <w:szCs w:val="22"/>
        </w:rPr>
      </w:pPr>
    </w:p>
    <w:p w:rsidR="00745D06" w:rsidRPr="00DE3278" w:rsidRDefault="00745D06" w:rsidP="00745D06">
      <w:pPr>
        <w:jc w:val="center"/>
        <w:rPr>
          <w:rFonts w:eastAsia="Calibri"/>
          <w:b/>
          <w:sz w:val="28"/>
          <w:szCs w:val="28"/>
        </w:rPr>
      </w:pPr>
      <w:r w:rsidRPr="00DE3278">
        <w:rPr>
          <w:rFonts w:eastAsia="Calibri"/>
          <w:b/>
          <w:sz w:val="28"/>
          <w:szCs w:val="28"/>
        </w:rPr>
        <w:t>Statement from Alderman DiAndre Jackson</w:t>
      </w:r>
    </w:p>
    <w:p w:rsidR="00745D06" w:rsidRPr="00DE3278" w:rsidRDefault="00745D06" w:rsidP="00745D0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June 18, 2025</w:t>
      </w:r>
    </w:p>
    <w:p w:rsidR="00745D06" w:rsidRPr="0006235B" w:rsidRDefault="00745D06" w:rsidP="00745D06">
      <w:pPr>
        <w:rPr>
          <w:rFonts w:eastAsia="Calibri"/>
          <w:sz w:val="20"/>
        </w:rPr>
      </w:pPr>
    </w:p>
    <w:p w:rsidR="00745D06" w:rsidRDefault="00745D06" w:rsidP="00745D06">
      <w:pPr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>On Father’s Day, I had the pleasure of joining Fathers for Progress at their 37</w:t>
      </w:r>
      <w:r w:rsidRPr="00745D06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annual Father’s Day celebration at Sherman Park. The event included community resources, music, food, family-friendly activiti</w:t>
      </w:r>
      <w:bookmarkStart w:id="0" w:name="_GoBack"/>
      <w:bookmarkEnd w:id="0"/>
      <w:r>
        <w:rPr>
          <w:rFonts w:eastAsia="Calibri"/>
        </w:rPr>
        <w:t xml:space="preserve">es, free haircuts, raffle giveaways and much more. The positive energy was </w:t>
      </w:r>
      <w:r w:rsidR="002739FB">
        <w:rPr>
          <w:rFonts w:eastAsia="Calibri"/>
        </w:rPr>
        <w:t xml:space="preserve">amazing </w:t>
      </w:r>
      <w:r>
        <w:rPr>
          <w:rFonts w:eastAsia="Calibri"/>
        </w:rPr>
        <w:t xml:space="preserve">and I was </w:t>
      </w:r>
      <w:r w:rsidR="002739FB">
        <w:rPr>
          <w:rFonts w:eastAsia="Calibri"/>
        </w:rPr>
        <w:t>very happy</w:t>
      </w:r>
      <w:r>
        <w:rPr>
          <w:rFonts w:eastAsia="Calibri"/>
        </w:rPr>
        <w:t xml:space="preserve"> to see the community united on Father’s Day. </w:t>
      </w:r>
    </w:p>
    <w:p w:rsidR="00745D06" w:rsidRDefault="00745D06" w:rsidP="00745D06">
      <w:pPr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 xml:space="preserve">Fathers for Progress is a grassroots organization organized by a group of young, local entrepreneurs and fathers with the goal of </w:t>
      </w:r>
      <w:r w:rsidRPr="00745D06">
        <w:rPr>
          <w:rFonts w:eastAsia="Calibri"/>
        </w:rPr>
        <w:t>recognizing responsibility, fatherhood, community involvement, and positivity</w:t>
      </w:r>
      <w:r>
        <w:rPr>
          <w:rFonts w:eastAsia="Calibri"/>
        </w:rPr>
        <w:t xml:space="preserve">. It is important to uplift organizations like Fathers for Progress that are in the community doing the work to provide resources and spread a message of unity throughout the city. </w:t>
      </w:r>
    </w:p>
    <w:p w:rsidR="00745D06" w:rsidRDefault="00745D06" w:rsidP="00745D06">
      <w:pPr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 xml:space="preserve">To all of the community groups, non-profits, and other organizations and partners doing this crucial work, I want to extend a sincere ‘thank you’ for your efforts. You are truly making our city a better place for everyone. </w:t>
      </w:r>
    </w:p>
    <w:p w:rsidR="00E215AF" w:rsidRPr="00745D06" w:rsidRDefault="00745D06" w:rsidP="00745D06">
      <w:pPr>
        <w:spacing w:before="100" w:beforeAutospacing="1" w:after="100" w:afterAutospacing="1" w:line="360" w:lineRule="auto"/>
        <w:jc w:val="center"/>
        <w:rPr>
          <w:rFonts w:eastAsia="Calibri"/>
          <w:b/>
        </w:rPr>
      </w:pPr>
      <w:r w:rsidRPr="00745D06">
        <w:rPr>
          <w:rFonts w:eastAsia="Calibri"/>
          <w:b/>
        </w:rPr>
        <w:t>-30-</w:t>
      </w:r>
    </w:p>
    <w:sectPr w:rsidR="00E215AF" w:rsidRPr="00745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84" w:right="1350" w:bottom="1080" w:left="135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F5" w:rsidRDefault="004D6D85">
      <w:r>
        <w:separator/>
      </w:r>
    </w:p>
  </w:endnote>
  <w:endnote w:type="continuationSeparator" w:id="0">
    <w:p w:rsidR="00B000F5" w:rsidRDefault="004D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AF" w:rsidRDefault="00E21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AF" w:rsidRDefault="00E21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  <w:p w:rsidR="00E215AF" w:rsidRDefault="00E21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:rsidR="00E215AF" w:rsidRDefault="00E21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AF" w:rsidRDefault="004D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-857249</wp:posOffset>
          </wp:positionH>
          <wp:positionV relativeFrom="paragraph">
            <wp:posOffset>0</wp:posOffset>
          </wp:positionV>
          <wp:extent cx="7761605" cy="913130"/>
          <wp:effectExtent l="0" t="0" r="0" b="0"/>
          <wp:wrapSquare wrapText="bothSides" distT="0" distB="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913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F5" w:rsidRDefault="004D6D85">
      <w:r>
        <w:separator/>
      </w:r>
    </w:p>
  </w:footnote>
  <w:footnote w:type="continuationSeparator" w:id="0">
    <w:p w:rsidR="00B000F5" w:rsidRDefault="004D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AF" w:rsidRDefault="005566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AF" w:rsidRDefault="00E21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E215AF" w:rsidRDefault="00E21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AF" w:rsidRDefault="004D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35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7881906" cy="2086386"/>
          <wp:effectExtent l="0" t="0" r="0" b="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1906" cy="20863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AF"/>
    <w:rsid w:val="002739FB"/>
    <w:rsid w:val="004D6D85"/>
    <w:rsid w:val="00556644"/>
    <w:rsid w:val="00745D06"/>
    <w:rsid w:val="00B000F5"/>
    <w:rsid w:val="00E2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99C32E9-DD35-45B4-8C18-7E69072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PPBWbEn6U0agPQ6/Yish45+0tg==">CgMxLjAyCGguZ2pkZ3hzOAByITFuRkhPeUZmVzlDS0NvWE1hR1ZjU0xuYi0wbWJBY0tMZg==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916</Characters>
  <Application>Microsoft Office Word</Application>
  <DocSecurity>4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Brittany</dc:creator>
  <cp:lastModifiedBy>Kuta, David</cp:lastModifiedBy>
  <cp:revision>2</cp:revision>
  <dcterms:created xsi:type="dcterms:W3CDTF">2025-06-18T19:19:00Z</dcterms:created>
  <dcterms:modified xsi:type="dcterms:W3CDTF">2025-06-18T19:19:00Z</dcterms:modified>
</cp:coreProperties>
</file>