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000000"/>
          <w:sz w:val="18"/>
          <w:szCs w:val="18"/>
          <w:u w:val="none" w:color="000000"/>
          <w:shd w:val="nil" w:color="auto" w:fill="auto"/>
          <w:vertAlign w:val="baseline"/>
          <w14:textFill>
            <w14:solidFill>
              <w14:srgbClr w14:val="000000"/>
            </w14:solidFill>
          </w14:textFill>
        </w:rPr>
        <w:fldChar w:fldCharType="begin" w:fldLock="0"/>
      </w:r>
      <w:r>
        <w:rPr>
          <w:rFonts w:ascii="Arial" w:hAnsi="Arial"/>
          <w:b w:val="1"/>
          <w:bCs w:val="1"/>
          <w:caps w:val="0"/>
          <w:smallCaps w:val="0"/>
          <w:strike w:val="0"/>
          <w:dstrike w:val="0"/>
          <w:outline w:val="0"/>
          <w:color w:val="000000"/>
          <w:sz w:val="18"/>
          <w:szCs w:val="18"/>
          <w:u w:val="none" w:color="000000"/>
          <w:shd w:val="nil" w:color="auto" w:fill="auto"/>
          <w:vertAlign w:val="baseline"/>
          <w14:textFill>
            <w14:solidFill>
              <w14:srgbClr w14:val="000000"/>
            </w14:solidFill>
          </w14:textFill>
        </w:rPr>
        <w:instrText xml:space="preserve"> DATE \@ "dddd, MMMM d, y" </w:instrText>
      </w:r>
      <w:r>
        <w:rPr>
          <w:rFonts w:ascii="Arial" w:hAnsi="Arial"/>
          <w:b w:val="1"/>
          <w:bCs w:val="1"/>
          <w:caps w:val="0"/>
          <w:smallCaps w:val="0"/>
          <w:strike w:val="0"/>
          <w:dstrike w:val="0"/>
          <w:outline w:val="0"/>
          <w:color w:val="000000"/>
          <w:sz w:val="18"/>
          <w:szCs w:val="18"/>
          <w:u w:val="none" w:color="000000"/>
          <w:shd w:val="nil" w:color="auto" w:fill="auto"/>
          <w:vertAlign w:val="baseline"/>
          <w14:textFill>
            <w14:solidFill>
              <w14:srgbClr w14:val="000000"/>
            </w14:solidFill>
          </w14:textFill>
        </w:rPr>
        <w:fldChar w:fldCharType="separate" w:fldLock="0"/>
      </w:r>
      <w:r>
        <w:rPr>
          <w:rFonts w:ascii="Arial" w:hAnsi="Arial"/>
          <w:b w:val="1"/>
          <w:bCs w:val="1"/>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Friday, May 30, 2025</w:t>
      </w:r>
      <w:r>
        <w:rPr>
          <w:rFonts w:ascii="Arial" w:cs="Arial" w:hAnsi="Arial" w:eastAsia="Arial"/>
          <w:b w:val="1"/>
          <w:bCs w:val="1"/>
          <w:caps w:val="0"/>
          <w:smallCaps w:val="0"/>
          <w:strike w:val="0"/>
          <w:dstrike w:val="0"/>
          <w:outline w:val="0"/>
          <w:color w:val="000000"/>
          <w:sz w:val="18"/>
          <w:szCs w:val="18"/>
          <w:u w:val="none" w:color="000000"/>
          <w:shd w:val="nil" w:color="auto" w:fill="auto"/>
          <w:vertAlign w:val="baseline"/>
          <w14:textFill>
            <w14:solidFill>
              <w14:srgbClr w14:val="000000"/>
            </w14:solidFill>
          </w14:textFill>
        </w:rPr>
        <w:fldChar w:fldCharType="end" w:fldLock="1"/>
      </w:r>
      <w:r>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br w:type="textWrapping"/>
      </w:r>
      <w:r>
        <w:rPr>
          <w:rFonts w:ascii="Arial" w:hAnsi="Arial"/>
          <w:b w:val="1"/>
          <w:bCs w:val="1"/>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Contact: </w:t>
      </w:r>
      <w:r>
        <w:rPr>
          <w:rFonts w:ascii="Arial" w:hAnsi="Arial"/>
          <w:caps w:val="0"/>
          <w:smallCaps w:val="0"/>
          <w:strike w:val="0"/>
          <w:dstrike w:val="0"/>
          <w:outline w:val="0"/>
          <w:color w:val="000000"/>
          <w:sz w:val="18"/>
          <w:szCs w:val="18"/>
          <w:u w:val="none" w:color="000000"/>
          <w:shd w:val="nil" w:color="auto" w:fill="auto"/>
          <w:vertAlign w:val="baseline"/>
          <w:rtl w:val="0"/>
          <w:lang w:val="da-DK"/>
          <w14:textFill>
            <w14:solidFill>
              <w14:srgbClr w14:val="000000"/>
            </w14:solidFill>
          </w14:textFill>
        </w:rPr>
        <w:t>Natasha Wedl</w:t>
      </w:r>
      <w:r>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br w:type="textWrapping"/>
      </w:r>
      <w:r>
        <w:rPr>
          <w:rFonts w:ascii="Arial" w:hAnsi="Arial"/>
          <w:b w:val="1"/>
          <w:bCs w:val="1"/>
          <w:caps w:val="0"/>
          <w:smallCaps w:val="0"/>
          <w:strike w:val="0"/>
          <w:dstrike w:val="0"/>
          <w:outline w:val="0"/>
          <w:color w:val="000000"/>
          <w:sz w:val="18"/>
          <w:szCs w:val="18"/>
          <w:u w:val="none" w:color="000000"/>
          <w:shd w:val="nil" w:color="auto" w:fill="auto"/>
          <w:vertAlign w:val="baseline"/>
          <w:rtl w:val="0"/>
          <w:lang w:val="de-DE"/>
          <w14:textFill>
            <w14:solidFill>
              <w14:srgbClr w14:val="000000"/>
            </w14:solidFill>
          </w14:textFill>
        </w:rPr>
        <w:t>Title</w:t>
      </w:r>
      <w:r>
        <w:rPr>
          <w:rFonts w:ascii="Arial" w:hAnsi="Arial"/>
          <w:caps w:val="0"/>
          <w:smallCaps w:val="0"/>
          <w:strike w:val="0"/>
          <w:dstrike w:val="0"/>
          <w:outline w:val="0"/>
          <w:color w:val="000000"/>
          <w:sz w:val="18"/>
          <w:szCs w:val="18"/>
          <w:u w:val="none" w:color="000000"/>
          <w:shd w:val="nil" w:color="auto" w:fill="auto"/>
          <w:vertAlign w:val="baseline"/>
          <w:rtl w:val="0"/>
          <w14:textFill>
            <w14:solidFill>
              <w14:srgbClr w14:val="000000"/>
            </w14:solidFill>
          </w14:textFill>
        </w:rPr>
        <w:t>: Marketing Manager | Waterford Wine &amp; Spirits</w:t>
      </w:r>
      <w:r>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br w:type="textWrapping"/>
      </w:r>
      <w:r>
        <w:rPr>
          <w:rFonts w:ascii="Arial" w:hAnsi="Arial"/>
          <w:b w:val="1"/>
          <w:bCs w:val="1"/>
          <w:caps w:val="0"/>
          <w:smallCaps w:val="0"/>
          <w:strike w:val="0"/>
          <w:dstrike w:val="0"/>
          <w:outline w:val="0"/>
          <w:color w:val="000000"/>
          <w:sz w:val="18"/>
          <w:szCs w:val="18"/>
          <w:u w:val="none" w:color="000000"/>
          <w:shd w:val="nil" w:color="auto" w:fill="auto"/>
          <w:vertAlign w:val="baseline"/>
          <w:rtl w:val="0"/>
          <w14:textFill>
            <w14:solidFill>
              <w14:srgbClr w14:val="000000"/>
            </w14:solidFill>
          </w14:textFill>
        </w:rPr>
        <w:t xml:space="preserve">Email: </w:t>
      </w:r>
      <w:r>
        <w:rPr>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natasha.wedl@waterfordwine.com </w:t>
      </w:r>
    </w:p>
    <w:p>
      <w:pPr>
        <w:pStyle w:val="Body"/>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000000"/>
          <w:sz w:val="18"/>
          <w:szCs w:val="18"/>
          <w:u w:val="none" w:color="000000"/>
          <w:shd w:val="nil" w:color="auto" w:fill="auto"/>
          <w:vertAlign w:val="baseline"/>
          <w:rtl w:val="0"/>
          <w:lang w:val="it-IT"/>
          <w14:textFill>
            <w14:solidFill>
              <w14:srgbClr w14:val="000000"/>
            </w14:solidFill>
          </w14:textFill>
        </w:rPr>
        <w:t xml:space="preserve">Phone: </w:t>
      </w:r>
      <w:r>
        <w:rPr>
          <w:rFonts w:ascii="Arial" w:hAnsi="Arial"/>
          <w:caps w:val="0"/>
          <w:smallCaps w:val="0"/>
          <w:strike w:val="0"/>
          <w:dstrike w:val="0"/>
          <w:outline w:val="0"/>
          <w:color w:val="000000"/>
          <w:sz w:val="18"/>
          <w:szCs w:val="18"/>
          <w:u w:val="none" w:color="000000"/>
          <w:shd w:val="nil" w:color="auto" w:fill="auto"/>
          <w:vertAlign w:val="baseline"/>
          <w:rtl w:val="0"/>
          <w14:textFill>
            <w14:solidFill>
              <w14:srgbClr w14:val="000000"/>
            </w14:solidFill>
          </w14:textFill>
        </w:rPr>
        <w:t>(262) 490-5724</w:t>
      </w:r>
    </w:p>
    <w:p>
      <w:pPr>
        <w:pStyle w:val="Body"/>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pPr>
    </w:p>
    <w:p>
      <w:pPr>
        <w:pStyle w:val="Body"/>
        <w:spacing w:after="240"/>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FOR IMMEDIATE RELEASE</w:t>
      </w:r>
    </w:p>
    <w:p>
      <w:pPr>
        <w:pStyle w:val="Body"/>
        <w:spacing w:after="281"/>
        <w:rPr>
          <w:rFonts w:ascii="Arial" w:cs="Arial" w:hAnsi="Arial" w:eastAsia="Arial"/>
          <w:b w:val="1"/>
          <w:bCs w:val="1"/>
          <w:smallCaps w:val="1"/>
          <w:strike w:val="0"/>
          <w:dstrike w:val="0"/>
          <w:outline w:val="0"/>
          <w:color w:val="000000"/>
          <w:sz w:val="20"/>
          <w:szCs w:val="20"/>
          <w:u w:val="none" w:color="000000"/>
          <w:shd w:val="nil" w:color="auto" w:fill="auto"/>
          <w:vertAlign w:val="baseline"/>
          <w14:textFill>
            <w14:solidFill>
              <w14:srgbClr w14:val="000000"/>
            </w14:solidFill>
          </w14:textFill>
        </w:rPr>
      </w:pPr>
      <w:r>
        <w:rPr>
          <w:rFonts w:ascii="Arial" w:hAnsi="Arial"/>
          <w:b w:val="1"/>
          <w:bCs w:val="1"/>
          <w:smallCaps w:val="1"/>
          <w:strike w:val="0"/>
          <w:dstrike w:val="0"/>
          <w:outline w:val="0"/>
          <w:color w:val="000000"/>
          <w:sz w:val="20"/>
          <w:szCs w:val="20"/>
          <w:u w:val="none" w:color="000000"/>
          <w:shd w:val="nil" w:color="auto" w:fill="auto"/>
          <w:vertAlign w:val="baseline"/>
          <w:rtl w:val="0"/>
          <w:lang w:val="de-DE"/>
          <w14:textFill>
            <w14:solidFill>
              <w14:srgbClr w14:val="000000"/>
            </w14:solidFill>
          </w14:textFill>
        </w:rPr>
        <w:t>WATERFORD WINE &amp; SPIRITS ANNOUNCES SUMMER IN FRANCE WINE FESTIVAL</w:t>
      </w:r>
    </w:p>
    <w:p>
      <w:pPr>
        <w:pStyle w:val="Body"/>
        <w:spacing w:after="319"/>
        <w:rPr>
          <w:rFonts w:ascii="Arial" w:cs="Arial" w:hAnsi="Arial" w:eastAsia="Arial"/>
          <w:b w:val="1"/>
          <w:bCs w:val="1"/>
          <w:caps w:val="0"/>
          <w:smallCaps w:val="0"/>
          <w:strike w:val="0"/>
          <w:dstrike w:val="0"/>
          <w:outline w:val="0"/>
          <w:color w:val="000000"/>
          <w:sz w:val="18"/>
          <w:szCs w:val="18"/>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Subhead: </w:t>
      </w:r>
      <w:r>
        <w:rPr>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Milwaukee Tasting Event to Feature Over 75 Wines Including Grand Cru Burgundy, </w:t>
      </w:r>
      <w:r>
        <w:rPr>
          <w:rFonts w:ascii="Arial" w:hAnsi="Arial"/>
          <w:sz w:val="18"/>
          <w:szCs w:val="18"/>
          <w:rtl w:val="0"/>
          <w:lang w:val="fr-FR"/>
        </w:rPr>
        <w:t xml:space="preserve">Vintage Champagne, </w:t>
      </w:r>
      <w:r>
        <w:rPr>
          <w:rFonts w:ascii="Arial" w:hAnsi="Arial"/>
          <w:caps w:val="0"/>
          <w:smallCaps w:val="0"/>
          <w:strike w:val="0"/>
          <w:dstrike w:val="0"/>
          <w:outline w:val="0"/>
          <w:color w:val="000000"/>
          <w:sz w:val="18"/>
          <w:szCs w:val="18"/>
          <w:u w:val="none" w:color="000000"/>
          <w:shd w:val="nil" w:color="auto" w:fill="auto"/>
          <w:vertAlign w:val="baseline"/>
          <w:rtl w:val="0"/>
          <w:lang w:val="pt-PT"/>
          <w14:textFill>
            <w14:solidFill>
              <w14:srgbClr w14:val="000000"/>
            </w14:solidFill>
          </w14:textFill>
        </w:rPr>
        <w:t>Sancerre</w:t>
      </w:r>
      <w:r>
        <w:rPr>
          <w:rFonts w:ascii="Arial" w:hAnsi="Arial"/>
          <w:sz w:val="18"/>
          <w:szCs w:val="18"/>
          <w:rtl w:val="0"/>
          <w:lang w:val="en-US"/>
        </w:rPr>
        <w:t xml:space="preserve"> and </w:t>
      </w:r>
      <w:r>
        <w:rPr>
          <w:rFonts w:ascii="Arial" w:hAnsi="Arial"/>
          <w:caps w:val="0"/>
          <w:smallCaps w:val="0"/>
          <w:strike w:val="0"/>
          <w:dstrike w:val="0"/>
          <w:outline w:val="0"/>
          <w:color w:val="000000"/>
          <w:sz w:val="18"/>
          <w:szCs w:val="18"/>
          <w:u w:val="none" w:color="000000"/>
          <w:shd w:val="nil" w:color="auto" w:fill="auto"/>
          <w:vertAlign w:val="baseline"/>
          <w:rtl w:val="0"/>
          <w14:textFill>
            <w14:solidFill>
              <w14:srgbClr w14:val="000000"/>
            </w14:solidFill>
          </w14:textFill>
        </w:rPr>
        <w:t>Ros</w:t>
      </w:r>
      <w:r>
        <w:rPr>
          <w:rFonts w:ascii="Arial" w:hAnsi="Arial" w:hint="default"/>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é</w:t>
      </w:r>
    </w:p>
    <w:p>
      <w:pPr>
        <w:pStyle w:val="Body"/>
        <w:spacing w:after="240"/>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Milwaukee, WI</w:t>
      </w:r>
      <w:r>
        <w:rPr>
          <w:rFonts w:ascii="Arial" w:hAnsi="Arial" w:hint="default"/>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 — </w:t>
      </w:r>
      <w:r>
        <w:rPr>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Waterford Wine &amp; Spirits is proud to</w:t>
      </w:r>
      <w:r>
        <w:rPr>
          <w:rFonts w:ascii="Arial" w:hAnsi="Arial"/>
          <w:sz w:val="18"/>
          <w:szCs w:val="18"/>
          <w:rtl w:val="0"/>
          <w:lang w:val="en-US"/>
        </w:rPr>
        <w:t xml:space="preserve"> announce its</w:t>
      </w:r>
      <w:r>
        <w:rPr>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 second annual </w:t>
      </w:r>
      <w:r>
        <w:rPr>
          <w:rFonts w:ascii="Arial" w:hAnsi="Arial"/>
          <w:i w:val="1"/>
          <w:iCs w:val="1"/>
          <w:caps w:val="0"/>
          <w:smallCaps w:val="0"/>
          <w:strike w:val="0"/>
          <w:dstrike w:val="0"/>
          <w:outline w:val="0"/>
          <w:color w:val="000000"/>
          <w:sz w:val="18"/>
          <w:szCs w:val="18"/>
          <w:u w:val="none" w:color="000000"/>
          <w:shd w:val="nil" w:color="auto" w:fill="auto"/>
          <w:vertAlign w:val="baseline"/>
          <w:rtl w:val="0"/>
          <w:lang w:val="de-DE"/>
          <w14:textFill>
            <w14:solidFill>
              <w14:srgbClr w14:val="000000"/>
            </w14:solidFill>
          </w14:textFill>
        </w:rPr>
        <w:t>Summer in France</w:t>
      </w:r>
      <w:r>
        <w:rPr>
          <w:rFonts w:ascii="Arial" w:hAnsi="Arial"/>
          <w:sz w:val="18"/>
          <w:szCs w:val="18"/>
          <w:rtl w:val="0"/>
          <w:lang w:val="it-IT"/>
        </w:rPr>
        <w:t xml:space="preserve"> festival</w:t>
      </w:r>
      <w:r>
        <w:rPr>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an immersive wine tasting experience showcasing over 75 wines from the most iconic regions of France. Held at Waterford</w:t>
      </w:r>
      <w:r>
        <w:rPr>
          <w:rFonts w:ascii="Arial" w:hAnsi="Arial" w:hint="default"/>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s flagship </w:t>
      </w:r>
      <w:r>
        <w:rPr>
          <w:rFonts w:ascii="Arial" w:hAnsi="Arial"/>
          <w:b w:val="1"/>
          <w:bCs w:val="1"/>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Milwaukee location on Saturday, June 7</w:t>
      </w:r>
      <w:r>
        <w:rPr>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this event will explore the elegance, depth, and diversity of French ros</w:t>
      </w:r>
      <w:r>
        <w:rPr>
          <w:rFonts w:ascii="Arial" w:hAnsi="Arial" w:hint="default"/>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é </w:t>
      </w:r>
      <w:r>
        <w:rPr>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and white wines through two unique tasting sessions: </w:t>
      </w:r>
      <w:r>
        <w:rPr>
          <w:rFonts w:ascii="Arial" w:hAnsi="Arial"/>
          <w:b w:val="1"/>
          <w:bCs w:val="1"/>
          <w:caps w:val="0"/>
          <w:smallCaps w:val="0"/>
          <w:strike w:val="0"/>
          <w:dstrike w:val="0"/>
          <w:outline w:val="0"/>
          <w:color w:val="000000"/>
          <w:sz w:val="18"/>
          <w:szCs w:val="18"/>
          <w:u w:val="none" w:color="000000"/>
          <w:shd w:val="nil" w:color="auto" w:fill="auto"/>
          <w:vertAlign w:val="baseline"/>
          <w:rtl w:val="0"/>
          <w14:textFill>
            <w14:solidFill>
              <w14:srgbClr w14:val="000000"/>
            </w14:solidFill>
          </w14:textFill>
        </w:rPr>
        <w:t>VIP</w:t>
      </w:r>
      <w:r>
        <w:rPr>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 and </w:t>
      </w:r>
      <w:r>
        <w:rPr>
          <w:rFonts w:ascii="Arial" w:hAnsi="Arial"/>
          <w:b w:val="1"/>
          <w:bCs w:val="1"/>
          <w:caps w:val="0"/>
          <w:smallCaps w:val="0"/>
          <w:strike w:val="0"/>
          <w:dstrike w:val="0"/>
          <w:outline w:val="0"/>
          <w:color w:val="000000"/>
          <w:sz w:val="18"/>
          <w:szCs w:val="18"/>
          <w:u w:val="none" w:color="000000"/>
          <w:shd w:val="nil" w:color="auto" w:fill="auto"/>
          <w:vertAlign w:val="baseline"/>
          <w:rtl w:val="0"/>
          <w:lang w:val="pt-PT"/>
          <w14:textFill>
            <w14:solidFill>
              <w14:srgbClr w14:val="000000"/>
            </w14:solidFill>
          </w14:textFill>
        </w:rPr>
        <w:t>General Admission</w:t>
      </w:r>
      <w:r>
        <w:rPr>
          <w:rFonts w:ascii="Arial" w:hAnsi="Arial"/>
          <w:caps w:val="0"/>
          <w:smallCaps w:val="0"/>
          <w:strike w:val="0"/>
          <w:dstrike w:val="0"/>
          <w:outline w:val="0"/>
          <w:color w:val="000000"/>
          <w:sz w:val="18"/>
          <w:szCs w:val="18"/>
          <w:u w:val="none" w:color="000000"/>
          <w:shd w:val="nil" w:color="auto" w:fill="auto"/>
          <w:vertAlign w:val="baseline"/>
          <w:rtl w:val="0"/>
          <w14:textFill>
            <w14:solidFill>
              <w14:srgbClr w14:val="000000"/>
            </w14:solidFill>
          </w14:textFill>
        </w:rPr>
        <w:t>.</w:t>
      </w:r>
    </w:p>
    <w:p>
      <w:pPr>
        <w:pStyle w:val="Body"/>
        <w:spacing w:after="240"/>
        <w:rPr>
          <w:rFonts w:ascii="Arial" w:cs="Arial" w:hAnsi="Arial" w:eastAsia="Arial"/>
          <w:sz w:val="18"/>
          <w:szCs w:val="18"/>
        </w:rPr>
      </w:pPr>
      <w:r>
        <w:rPr>
          <w:rFonts w:ascii="Arial" w:hAnsi="Arial" w:hint="default"/>
          <w:sz w:val="18"/>
          <w:szCs w:val="18"/>
          <w:rtl w:val="0"/>
          <w:lang w:val="en-US"/>
        </w:rPr>
        <w:t>“</w:t>
      </w:r>
      <w:r>
        <w:rPr>
          <w:rFonts w:ascii="Arial" w:hAnsi="Arial"/>
          <w:sz w:val="18"/>
          <w:szCs w:val="18"/>
          <w:rtl w:val="0"/>
          <w:lang w:val="en-US"/>
        </w:rPr>
        <w:t>Summer in France is one of our most exciting events of the year,</w:t>
      </w:r>
      <w:r>
        <w:rPr>
          <w:rFonts w:ascii="Arial" w:hAnsi="Arial" w:hint="default"/>
          <w:sz w:val="18"/>
          <w:szCs w:val="18"/>
          <w:rtl w:val="0"/>
          <w:lang w:val="en-US"/>
        </w:rPr>
        <w:t xml:space="preserve">” </w:t>
      </w:r>
      <w:r>
        <w:rPr>
          <w:rFonts w:ascii="Arial" w:hAnsi="Arial"/>
          <w:sz w:val="18"/>
          <w:szCs w:val="18"/>
          <w:rtl w:val="0"/>
          <w:lang w:val="en-US"/>
        </w:rPr>
        <w:t xml:space="preserve">said Jason Wedl, General Manager at Waterford.  </w:t>
      </w:r>
      <w:r>
        <w:rPr>
          <w:rFonts w:ascii="Arial" w:hAnsi="Arial" w:hint="default"/>
          <w:sz w:val="18"/>
          <w:szCs w:val="18"/>
          <w:rtl w:val="0"/>
          <w:lang w:val="en-US"/>
        </w:rPr>
        <w:t>“</w:t>
      </w:r>
      <w:r>
        <w:rPr>
          <w:rFonts w:ascii="Arial" w:hAnsi="Arial"/>
          <w:sz w:val="18"/>
          <w:szCs w:val="18"/>
          <w:rtl w:val="0"/>
          <w:lang w:val="de-DE"/>
        </w:rPr>
        <w:t>We</w:t>
      </w:r>
      <w:r>
        <w:rPr>
          <w:rFonts w:ascii="Arial" w:hAnsi="Arial" w:hint="default"/>
          <w:sz w:val="18"/>
          <w:szCs w:val="18"/>
          <w:rtl w:val="0"/>
          <w:lang w:val="en-US"/>
        </w:rPr>
        <w:t>’</w:t>
      </w:r>
      <w:r>
        <w:rPr>
          <w:rFonts w:ascii="Arial" w:hAnsi="Arial"/>
          <w:sz w:val="18"/>
          <w:szCs w:val="18"/>
          <w:rtl w:val="0"/>
          <w:lang w:val="en-US"/>
        </w:rPr>
        <w:t>ve curated a huge line-up</w:t>
      </w:r>
      <w:r>
        <w:rPr>
          <w:rFonts w:ascii="Arial" w:hAnsi="Arial" w:hint="default"/>
          <w:sz w:val="18"/>
          <w:szCs w:val="18"/>
          <w:rtl w:val="0"/>
          <w:lang w:val="en-US"/>
        </w:rPr>
        <w:t>—</w:t>
      </w:r>
      <w:r>
        <w:rPr>
          <w:rFonts w:ascii="Arial" w:hAnsi="Arial"/>
          <w:sz w:val="18"/>
          <w:szCs w:val="18"/>
          <w:rtl w:val="0"/>
          <w:lang w:val="en-US"/>
        </w:rPr>
        <w:t>one that brings the charm and diversity of French wine right to Milwaukee</w:t>
      </w:r>
      <w:r>
        <w:rPr>
          <w:rFonts w:ascii="Arial" w:hAnsi="Arial" w:hint="default"/>
          <w:sz w:val="18"/>
          <w:szCs w:val="18"/>
          <w:rtl w:val="0"/>
          <w:lang w:val="en-US"/>
        </w:rPr>
        <w:t>’</w:t>
      </w:r>
      <w:r>
        <w:rPr>
          <w:rFonts w:ascii="Arial" w:hAnsi="Arial"/>
          <w:sz w:val="18"/>
          <w:szCs w:val="18"/>
          <w:rtl w:val="0"/>
          <w:lang w:val="en-US"/>
        </w:rPr>
        <w:t>s door. Whether you</w:t>
      </w:r>
      <w:r>
        <w:rPr>
          <w:rFonts w:ascii="Arial" w:hAnsi="Arial" w:hint="default"/>
          <w:sz w:val="18"/>
          <w:szCs w:val="18"/>
          <w:rtl w:val="0"/>
          <w:lang w:val="en-US"/>
        </w:rPr>
        <w:t>’</w:t>
      </w:r>
      <w:r>
        <w:rPr>
          <w:rFonts w:ascii="Arial" w:hAnsi="Arial"/>
          <w:sz w:val="18"/>
          <w:szCs w:val="18"/>
          <w:rtl w:val="0"/>
          <w:lang w:val="en-US"/>
        </w:rPr>
        <w:t>re a seasoned Francophile or just starting to explore, this is your chance to experience the magic of French wine!</w:t>
      </w:r>
      <w:r>
        <w:rPr>
          <w:rFonts w:ascii="Arial" w:hAnsi="Arial" w:hint="default"/>
          <w:sz w:val="18"/>
          <w:szCs w:val="18"/>
          <w:rtl w:val="0"/>
          <w:lang w:val="en-US"/>
        </w:rPr>
        <w:t>”</w:t>
      </w:r>
    </w:p>
    <w:p>
      <w:pPr>
        <w:pStyle w:val="Body"/>
        <w:spacing w:after="240"/>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From the mineral-rich soils of Chablis to the sun-drenched vineyards of Provence and the limestone slopes of Burgundy, </w:t>
      </w:r>
      <w:r>
        <w:rPr>
          <w:rFonts w:ascii="Arial" w:hAnsi="Arial"/>
          <w:i w:val="1"/>
          <w:iCs w:val="1"/>
          <w:caps w:val="0"/>
          <w:smallCaps w:val="0"/>
          <w:strike w:val="0"/>
          <w:dstrike w:val="0"/>
          <w:outline w:val="0"/>
          <w:color w:val="000000"/>
          <w:sz w:val="18"/>
          <w:szCs w:val="18"/>
          <w:u w:val="none" w:color="000000"/>
          <w:shd w:val="nil" w:color="auto" w:fill="auto"/>
          <w:vertAlign w:val="baseline"/>
          <w:rtl w:val="0"/>
          <w:lang w:val="de-DE"/>
          <w14:textFill>
            <w14:solidFill>
              <w14:srgbClr w14:val="000000"/>
            </w14:solidFill>
          </w14:textFill>
        </w:rPr>
        <w:t>Summer in France</w:t>
      </w:r>
      <w:r>
        <w:rPr>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 offers an opportunity to </w:t>
      </w:r>
      <w:r>
        <w:rPr>
          <w:rFonts w:ascii="Arial" w:hAnsi="Arial"/>
          <w:sz w:val="18"/>
          <w:szCs w:val="18"/>
          <w:rtl w:val="0"/>
          <w:lang w:val="en-US"/>
        </w:rPr>
        <w:t xml:space="preserve">discover, taste </w:t>
      </w:r>
      <w:r>
        <w:rPr>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and celebrate the world-class wines that define French summer drinking.</w:t>
      </w:r>
    </w:p>
    <w:p>
      <w:pPr>
        <w:pStyle w:val="Body"/>
        <w:spacing w:after="281"/>
        <w:rPr>
          <w:rFonts w:ascii="Arial" w:cs="Arial" w:hAnsi="Arial" w:eastAsia="Arial"/>
          <w:sz w:val="18"/>
          <w:szCs w:val="18"/>
        </w:rPr>
      </w:pPr>
      <w:r>
        <w:rPr>
          <w:rFonts w:ascii="Arial" w:cs="Arial" w:hAnsi="Arial" w:eastAsia="Arial"/>
          <w:sz w:val="18"/>
          <w:szCs w:val="18"/>
        </w:rPr>
        <w:br w:type="textWrapping"/>
      </w:r>
      <w:r>
        <w:rPr>
          <w:rFonts w:ascii="Arial" w:hAnsi="Arial"/>
          <w:b w:val="1"/>
          <w:bCs w:val="1"/>
          <w:rtl w:val="0"/>
        </w:rPr>
        <w:t xml:space="preserve">VIP Session | 11:00 AM </w:t>
      </w:r>
      <w:r>
        <w:rPr>
          <w:rFonts w:ascii="Arial" w:hAnsi="Arial" w:hint="default"/>
          <w:b w:val="1"/>
          <w:bCs w:val="1"/>
          <w:rtl w:val="0"/>
          <w:lang w:val="en-US"/>
        </w:rPr>
        <w:t xml:space="preserve">– </w:t>
      </w:r>
      <w:r>
        <w:rPr>
          <w:rFonts w:ascii="Arial" w:hAnsi="Arial"/>
          <w:b w:val="1"/>
          <w:bCs w:val="1"/>
          <w:rtl w:val="0"/>
          <w:lang w:val="en-US"/>
        </w:rPr>
        <w:t>1:30 PM | $100</w:t>
      </w:r>
      <w:r>
        <w:rPr>
          <w:rFonts w:ascii="Arial" w:cs="Arial" w:hAnsi="Arial" w:eastAsia="Arial"/>
          <w:b w:val="1"/>
          <w:bCs w:val="1"/>
        </w:rPr>
        <w:br w:type="textWrapping"/>
      </w:r>
      <w:r>
        <w:rPr>
          <w:rFonts w:ascii="Arial" w:hAnsi="Arial"/>
          <w:sz w:val="18"/>
          <w:szCs w:val="18"/>
          <w:rtl w:val="0"/>
          <w:lang w:val="en-US"/>
        </w:rPr>
        <w:t xml:space="preserve">For collectors and connoisseurs, the VIP Session offers early entry and access to </w:t>
      </w:r>
      <w:r>
        <w:rPr>
          <w:rFonts w:ascii="Arial" w:hAnsi="Arial"/>
          <w:b w:val="1"/>
          <w:bCs w:val="1"/>
          <w:sz w:val="18"/>
          <w:szCs w:val="18"/>
          <w:rtl w:val="0"/>
          <w:lang w:val="en-US"/>
        </w:rPr>
        <w:t>30+ ultra-premium wines</w:t>
      </w:r>
      <w:r>
        <w:rPr>
          <w:rFonts w:ascii="Arial" w:hAnsi="Arial"/>
          <w:sz w:val="18"/>
          <w:szCs w:val="18"/>
          <w:rtl w:val="0"/>
          <w:lang w:val="en-US"/>
        </w:rPr>
        <w:t>, many of which are rarely available for public tasting. In addition to General Admission selections, VIP guests will taste Grand Cru white Burgundy, vintage Champagne, and limited-production wines from France</w:t>
      </w:r>
      <w:r>
        <w:rPr>
          <w:rFonts w:ascii="Arial" w:hAnsi="Arial" w:hint="default"/>
          <w:sz w:val="18"/>
          <w:szCs w:val="18"/>
          <w:rtl w:val="0"/>
          <w:lang w:val="en-US"/>
        </w:rPr>
        <w:t>’</w:t>
      </w:r>
      <w:r>
        <w:rPr>
          <w:rFonts w:ascii="Arial" w:hAnsi="Arial"/>
          <w:sz w:val="18"/>
          <w:szCs w:val="18"/>
          <w:rtl w:val="0"/>
          <w:lang w:val="en-US"/>
        </w:rPr>
        <w:t>s most revered producers.</w:t>
      </w:r>
    </w:p>
    <w:p>
      <w:pPr>
        <w:pStyle w:val="Body"/>
        <w:spacing w:after="240"/>
        <w:rPr>
          <w:rFonts w:ascii="Arial" w:cs="Arial" w:hAnsi="Arial" w:eastAsia="Arial"/>
          <w:sz w:val="18"/>
          <w:szCs w:val="18"/>
        </w:rPr>
      </w:pPr>
      <w:r>
        <w:rPr>
          <w:rFonts w:ascii="Arial" w:hAnsi="Arial"/>
          <w:b w:val="1"/>
          <w:bCs w:val="1"/>
          <w:sz w:val="18"/>
          <w:szCs w:val="18"/>
          <w:rtl w:val="0"/>
          <w:lang w:val="en-US"/>
        </w:rPr>
        <w:t>Exclusive VIP selections include:</w:t>
      </w:r>
    </w:p>
    <w:p>
      <w:pPr>
        <w:pStyle w:val="Body"/>
        <w:numPr>
          <w:ilvl w:val="0"/>
          <w:numId w:val="2"/>
        </w:numPr>
        <w:bidi w:val="0"/>
        <w:ind w:right="0"/>
        <w:jc w:val="left"/>
        <w:rPr>
          <w:rFonts w:ascii="Arial" w:hAnsi="Arial"/>
          <w:sz w:val="18"/>
          <w:szCs w:val="18"/>
          <w:rtl w:val="0"/>
          <w:lang w:val="it-IT"/>
        </w:rPr>
      </w:pPr>
      <w:r>
        <w:rPr>
          <w:rFonts w:ascii="Arial" w:hAnsi="Arial"/>
          <w:sz w:val="18"/>
          <w:szCs w:val="18"/>
          <w:rtl w:val="0"/>
          <w:lang w:val="it-IT"/>
        </w:rPr>
        <w:t xml:space="preserve">2021 Domaine Niellon Chevalier-Montrachet Grand Cru </w:t>
      </w:r>
      <w:r>
        <w:rPr>
          <w:rFonts w:ascii="Arial" w:hAnsi="Arial" w:hint="default"/>
          <w:sz w:val="18"/>
          <w:szCs w:val="18"/>
          <w:rtl w:val="0"/>
          <w:lang w:val="en-US"/>
        </w:rPr>
        <w:t xml:space="preserve">– </w:t>
      </w:r>
      <w:r>
        <w:rPr>
          <w:rFonts w:ascii="Arial" w:hAnsi="Arial"/>
          <w:sz w:val="18"/>
          <w:szCs w:val="18"/>
          <w:rtl w:val="0"/>
          <w:lang w:val="en-US"/>
        </w:rPr>
        <w:t>$1,199.99</w:t>
      </w:r>
    </w:p>
    <w:p>
      <w:pPr>
        <w:pStyle w:val="Body"/>
        <w:numPr>
          <w:ilvl w:val="0"/>
          <w:numId w:val="2"/>
        </w:numPr>
        <w:bidi w:val="0"/>
        <w:ind w:right="0"/>
        <w:jc w:val="left"/>
        <w:rPr>
          <w:rFonts w:ascii="Arial" w:hAnsi="Arial"/>
          <w:sz w:val="18"/>
          <w:szCs w:val="18"/>
          <w:rtl w:val="0"/>
          <w:lang w:val="fr-FR"/>
        </w:rPr>
      </w:pPr>
      <w:r>
        <w:rPr>
          <w:rFonts w:ascii="Arial" w:hAnsi="Arial"/>
          <w:sz w:val="18"/>
          <w:szCs w:val="18"/>
          <w:rtl w:val="0"/>
          <w:lang w:val="fr-FR"/>
        </w:rPr>
        <w:t xml:space="preserve">2022 Domaine Long Depaquit Grand Cru Moutonne Monopole </w:t>
      </w:r>
      <w:r>
        <w:rPr>
          <w:rFonts w:ascii="Arial" w:hAnsi="Arial" w:hint="default"/>
          <w:sz w:val="18"/>
          <w:szCs w:val="18"/>
          <w:rtl w:val="0"/>
          <w:lang w:val="en-US"/>
        </w:rPr>
        <w:t xml:space="preserve">– </w:t>
      </w:r>
      <w:r>
        <w:rPr>
          <w:rFonts w:ascii="Arial" w:hAnsi="Arial"/>
          <w:sz w:val="18"/>
          <w:szCs w:val="18"/>
          <w:rtl w:val="0"/>
          <w:lang w:val="en-US"/>
        </w:rPr>
        <w:t>$361.99</w:t>
      </w:r>
    </w:p>
    <w:p>
      <w:pPr>
        <w:pStyle w:val="Body"/>
        <w:numPr>
          <w:ilvl w:val="0"/>
          <w:numId w:val="2"/>
        </w:numPr>
        <w:bidi w:val="0"/>
        <w:ind w:right="0"/>
        <w:jc w:val="left"/>
        <w:rPr>
          <w:rFonts w:ascii="Arial" w:hAnsi="Arial"/>
          <w:sz w:val="18"/>
          <w:szCs w:val="18"/>
          <w:rtl w:val="0"/>
          <w:lang w:val="fr-FR"/>
        </w:rPr>
      </w:pPr>
      <w:r>
        <w:rPr>
          <w:rFonts w:ascii="Arial" w:hAnsi="Arial"/>
          <w:sz w:val="18"/>
          <w:szCs w:val="18"/>
          <w:rtl w:val="0"/>
          <w:lang w:val="fr-FR"/>
        </w:rPr>
        <w:t xml:space="preserve">Charles Heidsieck Rare Champagne </w:t>
      </w:r>
      <w:r>
        <w:rPr>
          <w:rFonts w:ascii="Arial" w:hAnsi="Arial" w:hint="default"/>
          <w:sz w:val="18"/>
          <w:szCs w:val="18"/>
          <w:rtl w:val="0"/>
          <w:lang w:val="en-US"/>
        </w:rPr>
        <w:t xml:space="preserve">– </w:t>
      </w:r>
      <w:r>
        <w:rPr>
          <w:rFonts w:ascii="Arial" w:hAnsi="Arial"/>
          <w:sz w:val="18"/>
          <w:szCs w:val="18"/>
          <w:rtl w:val="0"/>
          <w:lang w:val="en-US"/>
        </w:rPr>
        <w:t>$378.99</w:t>
      </w:r>
    </w:p>
    <w:p>
      <w:pPr>
        <w:pStyle w:val="Body"/>
        <w:numPr>
          <w:ilvl w:val="0"/>
          <w:numId w:val="2"/>
        </w:numPr>
        <w:bidi w:val="0"/>
        <w:ind w:right="0"/>
        <w:jc w:val="left"/>
        <w:rPr>
          <w:rFonts w:ascii="Arial" w:hAnsi="Arial"/>
          <w:sz w:val="18"/>
          <w:szCs w:val="18"/>
          <w:rtl w:val="0"/>
          <w:lang w:val="en-US"/>
        </w:rPr>
      </w:pPr>
      <w:r>
        <w:rPr>
          <w:rFonts w:ascii="Arial" w:hAnsi="Arial"/>
          <w:sz w:val="18"/>
          <w:szCs w:val="18"/>
          <w:rtl w:val="0"/>
          <w:lang w:val="en-US"/>
        </w:rPr>
        <w:t xml:space="preserve">2018 Clos Rougeard "Les Clos" </w:t>
      </w:r>
      <w:r>
        <w:rPr>
          <w:rFonts w:ascii="Arial" w:hAnsi="Arial" w:hint="default"/>
          <w:sz w:val="18"/>
          <w:szCs w:val="18"/>
          <w:rtl w:val="0"/>
          <w:lang w:val="en-US"/>
        </w:rPr>
        <w:t xml:space="preserve">– </w:t>
      </w:r>
      <w:r>
        <w:rPr>
          <w:rFonts w:ascii="Arial" w:hAnsi="Arial"/>
          <w:sz w:val="18"/>
          <w:szCs w:val="18"/>
          <w:rtl w:val="0"/>
          <w:lang w:val="en-US"/>
        </w:rPr>
        <w:t>$249.99</w:t>
      </w:r>
    </w:p>
    <w:p>
      <w:pPr>
        <w:pStyle w:val="Body"/>
        <w:numPr>
          <w:ilvl w:val="0"/>
          <w:numId w:val="2"/>
        </w:numPr>
        <w:bidi w:val="0"/>
        <w:ind w:right="0"/>
        <w:jc w:val="left"/>
        <w:rPr>
          <w:rFonts w:ascii="Arial" w:hAnsi="Arial"/>
          <w:sz w:val="18"/>
          <w:szCs w:val="18"/>
          <w:rtl w:val="0"/>
          <w:lang w:val="fr-FR"/>
        </w:rPr>
      </w:pPr>
      <w:r>
        <w:rPr>
          <w:rFonts w:ascii="Arial" w:hAnsi="Arial"/>
          <w:sz w:val="18"/>
          <w:szCs w:val="18"/>
          <w:rtl w:val="0"/>
          <w:lang w:val="fr-FR"/>
        </w:rPr>
        <w:t xml:space="preserve">2023 La Voie Royale Chardonnay </w:t>
      </w:r>
      <w:r>
        <w:rPr>
          <w:rFonts w:ascii="Arial" w:hAnsi="Arial" w:hint="default"/>
          <w:sz w:val="18"/>
          <w:szCs w:val="18"/>
          <w:rtl w:val="0"/>
          <w:lang w:val="en-US"/>
        </w:rPr>
        <w:t xml:space="preserve">– </w:t>
      </w:r>
      <w:r>
        <w:rPr>
          <w:rFonts w:ascii="Arial" w:hAnsi="Arial"/>
          <w:sz w:val="18"/>
          <w:szCs w:val="18"/>
          <w:rtl w:val="0"/>
          <w:lang w:val="en-US"/>
        </w:rPr>
        <w:t>$239.99</w:t>
      </w:r>
    </w:p>
    <w:p>
      <w:pPr>
        <w:pStyle w:val="Body"/>
        <w:numPr>
          <w:ilvl w:val="0"/>
          <w:numId w:val="2"/>
        </w:numPr>
        <w:bidi w:val="0"/>
        <w:ind w:right="0"/>
        <w:jc w:val="left"/>
        <w:rPr>
          <w:rFonts w:ascii="Arial" w:hAnsi="Arial"/>
          <w:sz w:val="18"/>
          <w:szCs w:val="18"/>
          <w:rtl w:val="0"/>
          <w:lang w:val="it-IT"/>
        </w:rPr>
      </w:pPr>
      <w:r>
        <w:rPr>
          <w:rFonts w:ascii="Arial" w:hAnsi="Arial"/>
          <w:sz w:val="18"/>
          <w:szCs w:val="18"/>
          <w:rtl w:val="0"/>
          <w:lang w:val="it-IT"/>
        </w:rPr>
        <w:t xml:space="preserve">2022 Domaine Niero Condrieu Vernon </w:t>
      </w:r>
      <w:r>
        <w:rPr>
          <w:rFonts w:ascii="Arial" w:hAnsi="Arial" w:hint="default"/>
          <w:sz w:val="18"/>
          <w:szCs w:val="18"/>
          <w:rtl w:val="0"/>
          <w:lang w:val="en-US"/>
        </w:rPr>
        <w:t xml:space="preserve">– </w:t>
      </w:r>
      <w:r>
        <w:rPr>
          <w:rFonts w:ascii="Arial" w:hAnsi="Arial"/>
          <w:sz w:val="18"/>
          <w:szCs w:val="18"/>
          <w:rtl w:val="0"/>
          <w:lang w:val="en-US"/>
        </w:rPr>
        <w:t>$147.99</w:t>
      </w:r>
    </w:p>
    <w:p>
      <w:pPr>
        <w:pStyle w:val="Body"/>
        <w:numPr>
          <w:ilvl w:val="0"/>
          <w:numId w:val="2"/>
        </w:numPr>
        <w:bidi w:val="0"/>
        <w:ind w:right="0"/>
        <w:jc w:val="left"/>
        <w:rPr>
          <w:rFonts w:ascii="Arial" w:hAnsi="Arial"/>
          <w:sz w:val="18"/>
          <w:szCs w:val="18"/>
          <w:rtl w:val="0"/>
          <w:lang w:val="en-US"/>
        </w:rPr>
      </w:pPr>
      <w:r>
        <w:rPr>
          <w:rFonts w:ascii="Arial" w:hAnsi="Arial"/>
          <w:sz w:val="18"/>
          <w:szCs w:val="18"/>
          <w:rtl w:val="0"/>
          <w:lang w:val="en-US"/>
        </w:rPr>
        <w:t>Additional selections from Saint-Aubin, Puligny-Montrachet, Meursault, and beyond</w:t>
      </w:r>
    </w:p>
    <w:p>
      <w:pPr>
        <w:pStyle w:val="Body"/>
        <w:rPr>
          <w:rStyle w:val="None"/>
          <w:rFonts w:ascii="Arial" w:cs="Arial" w:hAnsi="Arial" w:eastAsia="Arial"/>
          <w:sz w:val="18"/>
          <w:szCs w:val="18"/>
        </w:rPr>
      </w:pPr>
      <w:r>
        <w:rPr>
          <w:rFonts w:ascii="Arial" w:cs="Arial" w:hAnsi="Arial" w:eastAsia="Arial"/>
          <w:b w:val="1"/>
          <w:bCs w:val="1"/>
          <w:sz w:val="18"/>
          <w:szCs w:val="18"/>
        </w:rPr>
        <w:br w:type="textWrapping"/>
      </w:r>
      <w:r>
        <w:rPr>
          <w:rFonts w:ascii="Arial" w:hAnsi="Arial"/>
          <w:b w:val="1"/>
          <w:bCs w:val="1"/>
          <w:sz w:val="18"/>
          <w:szCs w:val="18"/>
          <w:rtl w:val="0"/>
          <w:lang w:val="en-US"/>
        </w:rPr>
        <w:t>VIP Tickets:</w:t>
      </w:r>
      <w:r>
        <w:rPr>
          <w:rFonts w:ascii="Arial" w:cs="Arial" w:hAnsi="Arial" w:eastAsia="Arial"/>
          <w:sz w:val="18"/>
          <w:szCs w:val="18"/>
        </w:rPr>
        <w:br w:type="textWrapping"/>
      </w:r>
      <w:r>
        <w:rPr>
          <w:rFonts w:ascii="Arial" w:hAnsi="Arial"/>
          <w:sz w:val="18"/>
          <w:szCs w:val="18"/>
          <w:rtl w:val="0"/>
          <w:lang w:val="en-US"/>
        </w:rPr>
        <w:t>$100 per person | Ticket credited toward 12-bottle purchase (no cash value)</w:t>
      </w:r>
      <w:r>
        <w:rPr>
          <w:rFonts w:ascii="Arial" w:cs="Arial" w:hAnsi="Arial" w:eastAsia="Arial"/>
          <w:sz w:val="18"/>
          <w:szCs w:val="18"/>
        </w:rPr>
        <w:br w:type="textWrapping"/>
      </w:r>
      <w:r>
        <w:rPr>
          <w:rFonts w:ascii="Arial" w:hAnsi="Arial"/>
          <w:b w:val="1"/>
          <w:bCs w:val="1"/>
          <w:sz w:val="18"/>
          <w:szCs w:val="18"/>
          <w:rtl w:val="0"/>
          <w:lang w:val="en-US"/>
        </w:rPr>
        <w:t>VIP Tickets:</w:t>
      </w:r>
      <w:r>
        <w:rPr>
          <w:rFonts w:ascii="Arial" w:hAnsi="Arial"/>
          <w:sz w:val="18"/>
          <w:szCs w:val="18"/>
          <w:rtl w:val="0"/>
        </w:rPr>
        <w:t xml:space="preserve"> </w:t>
      </w:r>
      <w:r>
        <w:rPr>
          <w:rStyle w:val="Hyperlink.0"/>
        </w:rPr>
        <w:fldChar w:fldCharType="begin" w:fldLock="0"/>
      </w:r>
      <w:r>
        <w:rPr>
          <w:rStyle w:val="Hyperlink.0"/>
        </w:rPr>
        <w:instrText xml:space="preserve"> HYPERLINK "https://waterfordwine.com/products/summer-in-france-vip-session-milwaukee"</w:instrText>
      </w:r>
      <w:r>
        <w:rPr>
          <w:rStyle w:val="Hyperlink.0"/>
        </w:rPr>
        <w:fldChar w:fldCharType="separate" w:fldLock="0"/>
      </w:r>
      <w:r>
        <w:rPr>
          <w:rStyle w:val="Hyperlink.0"/>
          <w:rtl w:val="0"/>
          <w:lang w:val="en-US"/>
        </w:rPr>
        <w:t>https://waterfordwine.com/products/summer-in-france-vip-session-milwaukee</w:t>
      </w:r>
      <w:r>
        <w:rPr/>
        <w:fldChar w:fldCharType="end" w:fldLock="0"/>
      </w:r>
    </w:p>
    <w:p>
      <w:pPr>
        <w:pStyle w:val="Body"/>
        <w:rPr>
          <w:rStyle w:val="None"/>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pPr>
      <w:r>
        <w:rPr>
          <w:rStyle w:val="None"/>
          <w:rFonts w:ascii="Arial" w:cs="Arial" w:hAnsi="Arial" w:eastAsia="Arial"/>
          <w:sz w:val="18"/>
          <w:szCs w:val="18"/>
        </w:rPr>
        <w:br w:type="textWrapping"/>
      </w:r>
    </w:p>
    <w:p>
      <w:pPr>
        <w:pStyle w:val="Body"/>
        <w:spacing w:after="281"/>
        <w:rPr>
          <w:rStyle w:val="None"/>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pPr>
      <w:r>
        <w:rPr>
          <w:rStyle w:val="None"/>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General Admission | 2:00 PM </w:t>
      </w:r>
      <w:r>
        <w:rPr>
          <w:rStyle w:val="None"/>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Style w:val="None"/>
          <w:rFonts w:ascii="Arial" w:hAnsi="Arial"/>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4:30 PM | $50</w:t>
      </w:r>
      <w:r>
        <w:rPr>
          <w:rStyle w:val="None"/>
          <w:rFonts w:ascii="Arial" w:cs="Arial" w:hAnsi="Arial" w:eastAsia="Arial"/>
          <w:b w:val="1"/>
          <w:bCs w:val="1"/>
        </w:rPr>
        <w:br w:type="textWrapping"/>
      </w:r>
      <w:r>
        <w:rPr>
          <w:rStyle w:val="None"/>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Guests attending the General Admission session will enjoy a curated selection of </w:t>
      </w:r>
      <w:r>
        <w:rPr>
          <w:rStyle w:val="None"/>
          <w:rFonts w:ascii="Arial" w:hAnsi="Arial"/>
          <w:b w:val="1"/>
          <w:bCs w:val="1"/>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40+ wines</w:t>
      </w:r>
      <w:r>
        <w:rPr>
          <w:rStyle w:val="None"/>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 from across France, including dry ros</w:t>
      </w:r>
      <w:r>
        <w:rPr>
          <w:rStyle w:val="None"/>
          <w:rFonts w:ascii="Arial" w:hAnsi="Arial" w:hint="default"/>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é</w:t>
      </w:r>
      <w:r>
        <w:rPr>
          <w:rStyle w:val="None"/>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s, crisp white blends, sparkling wines, and regional classics from the Loire Valley, Burgundy, and Provence.</w:t>
      </w:r>
    </w:p>
    <w:p>
      <w:pPr>
        <w:pStyle w:val="Body"/>
        <w:spacing w:after="240"/>
        <w:rPr>
          <w:rStyle w:val="None"/>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pPr>
      <w:r>
        <w:rPr>
          <w:rStyle w:val="None"/>
          <w:rFonts w:ascii="Arial" w:hAnsi="Arial"/>
          <w:b w:val="1"/>
          <w:bCs w:val="1"/>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Highlights include:</w:t>
      </w:r>
    </w:p>
    <w:p>
      <w:pPr>
        <w:pStyle w:val="Body"/>
        <w:numPr>
          <w:ilvl w:val="0"/>
          <w:numId w:val="2"/>
        </w:numPr>
        <w:bidi w:val="0"/>
        <w:ind w:right="0"/>
        <w:jc w:val="left"/>
        <w:rPr>
          <w:rFonts w:ascii="Arial" w:hAnsi="Arial"/>
          <w:sz w:val="18"/>
          <w:szCs w:val="18"/>
          <w:rtl w:val="0"/>
          <w:lang w:val="en-US"/>
        </w:rPr>
      </w:pPr>
      <w:r>
        <w:rPr>
          <w:rStyle w:val="None"/>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2024 Ch</w:t>
      </w:r>
      <w:r>
        <w:rPr>
          <w:rStyle w:val="None"/>
          <w:rFonts w:ascii="Arial" w:hAnsi="Arial" w:hint="default"/>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â</w:t>
      </w:r>
      <w:r>
        <w:rPr>
          <w:rStyle w:val="None"/>
          <w:rFonts w:ascii="Arial" w:hAnsi="Arial"/>
          <w:caps w:val="0"/>
          <w:smallCaps w:val="0"/>
          <w:strike w:val="0"/>
          <w:dstrike w:val="0"/>
          <w:outline w:val="0"/>
          <w:color w:val="000000"/>
          <w:sz w:val="18"/>
          <w:szCs w:val="18"/>
          <w:u w:val="none" w:color="000000"/>
          <w:shd w:val="nil" w:color="auto" w:fill="auto"/>
          <w:vertAlign w:val="baseline"/>
          <w:rtl w:val="0"/>
          <w:lang w:val="fr-FR"/>
          <w14:textFill>
            <w14:solidFill>
              <w14:srgbClr w14:val="000000"/>
            </w14:solidFill>
          </w14:textFill>
        </w:rPr>
        <w:t>teau Gassier "Esprit Gassier" C</w:t>
      </w:r>
      <w:r>
        <w:rPr>
          <w:rStyle w:val="None"/>
          <w:rFonts w:ascii="Arial" w:hAnsi="Arial" w:hint="default"/>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ô</w:t>
      </w:r>
      <w:r>
        <w:rPr>
          <w:rStyle w:val="None"/>
          <w:rFonts w:ascii="Arial" w:hAnsi="Arial"/>
          <w:caps w:val="0"/>
          <w:smallCaps w:val="0"/>
          <w:strike w:val="0"/>
          <w:dstrike w:val="0"/>
          <w:outline w:val="0"/>
          <w:color w:val="000000"/>
          <w:sz w:val="18"/>
          <w:szCs w:val="18"/>
          <w:u w:val="none" w:color="000000"/>
          <w:shd w:val="nil" w:color="auto" w:fill="auto"/>
          <w:vertAlign w:val="baseline"/>
          <w:rtl w:val="0"/>
          <w:lang w:val="es-ES_tradnl"/>
          <w14:textFill>
            <w14:solidFill>
              <w14:srgbClr w14:val="000000"/>
            </w14:solidFill>
          </w14:textFill>
        </w:rPr>
        <w:t xml:space="preserve">tes de Provence (Magnum) </w:t>
      </w:r>
      <w:r>
        <w:rPr>
          <w:rStyle w:val="None"/>
          <w:rFonts w:ascii="Arial" w:hAnsi="Arial" w:hint="default"/>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 </w:t>
      </w:r>
      <w:r>
        <w:rPr>
          <w:rStyle w:val="None"/>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$44.99</w:t>
      </w:r>
    </w:p>
    <w:p>
      <w:pPr>
        <w:pStyle w:val="Body"/>
        <w:numPr>
          <w:ilvl w:val="0"/>
          <w:numId w:val="2"/>
        </w:numPr>
        <w:bidi w:val="0"/>
        <w:ind w:right="0"/>
        <w:jc w:val="left"/>
        <w:rPr>
          <w:rFonts w:ascii="Arial" w:hAnsi="Arial"/>
          <w:sz w:val="18"/>
          <w:szCs w:val="18"/>
          <w:rtl w:val="0"/>
          <w:lang w:val="fr-FR"/>
        </w:rPr>
      </w:pPr>
      <w:r>
        <w:rPr>
          <w:rStyle w:val="None"/>
          <w:rFonts w:ascii="Arial" w:hAnsi="Arial"/>
          <w:caps w:val="0"/>
          <w:smallCaps w:val="0"/>
          <w:strike w:val="0"/>
          <w:dstrike w:val="0"/>
          <w:outline w:val="0"/>
          <w:color w:val="000000"/>
          <w:sz w:val="18"/>
          <w:szCs w:val="18"/>
          <w:u w:val="none" w:color="000000"/>
          <w:shd w:val="nil" w:color="auto" w:fill="auto"/>
          <w:vertAlign w:val="baseline"/>
          <w:rtl w:val="0"/>
          <w:lang w:val="fr-FR"/>
          <w14:textFill>
            <w14:solidFill>
              <w14:srgbClr w14:val="000000"/>
            </w14:solidFill>
          </w14:textFill>
        </w:rPr>
        <w:t xml:space="preserve">2023 Domaine Ventoura Chablis </w:t>
      </w:r>
      <w:r>
        <w:rPr>
          <w:rStyle w:val="None"/>
          <w:rFonts w:ascii="Arial" w:hAnsi="Arial" w:hint="default"/>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 </w:t>
      </w:r>
      <w:r>
        <w:rPr>
          <w:rStyle w:val="None"/>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$37.99</w:t>
      </w:r>
    </w:p>
    <w:p>
      <w:pPr>
        <w:pStyle w:val="Body"/>
        <w:numPr>
          <w:ilvl w:val="0"/>
          <w:numId w:val="2"/>
        </w:numPr>
        <w:bidi w:val="0"/>
        <w:ind w:right="0"/>
        <w:jc w:val="left"/>
        <w:rPr>
          <w:rFonts w:ascii="Arial" w:hAnsi="Arial"/>
          <w:sz w:val="18"/>
          <w:szCs w:val="18"/>
          <w:rtl w:val="0"/>
          <w:lang w:val="pt-PT"/>
        </w:rPr>
      </w:pPr>
      <w:r>
        <w:rPr>
          <w:rStyle w:val="None"/>
          <w:rFonts w:ascii="Arial" w:hAnsi="Arial"/>
          <w:caps w:val="0"/>
          <w:smallCaps w:val="0"/>
          <w:strike w:val="0"/>
          <w:dstrike w:val="0"/>
          <w:outline w:val="0"/>
          <w:color w:val="000000"/>
          <w:sz w:val="18"/>
          <w:szCs w:val="18"/>
          <w:u w:val="none" w:color="000000"/>
          <w:shd w:val="nil" w:color="auto" w:fill="auto"/>
          <w:vertAlign w:val="baseline"/>
          <w:rtl w:val="0"/>
          <w:lang w:val="pt-PT"/>
          <w14:textFill>
            <w14:solidFill>
              <w14:srgbClr w14:val="000000"/>
            </w14:solidFill>
          </w14:textFill>
        </w:rPr>
        <w:t>2023 Gros Nor</w:t>
      </w:r>
      <w:r>
        <w:rPr>
          <w:rStyle w:val="None"/>
          <w:rFonts w:ascii="Arial" w:hAnsi="Arial" w:hint="default"/>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é </w:t>
      </w:r>
      <w:r>
        <w:rPr>
          <w:rStyle w:val="None"/>
          <w:rFonts w:ascii="Arial" w:hAnsi="Arial"/>
          <w:caps w:val="0"/>
          <w:smallCaps w:val="0"/>
          <w:strike w:val="0"/>
          <w:dstrike w:val="0"/>
          <w:outline w:val="0"/>
          <w:color w:val="000000"/>
          <w:sz w:val="18"/>
          <w:szCs w:val="18"/>
          <w:u w:val="none" w:color="000000"/>
          <w:shd w:val="nil" w:color="auto" w:fill="auto"/>
          <w:vertAlign w:val="baseline"/>
          <w:rtl w:val="0"/>
          <w14:textFill>
            <w14:solidFill>
              <w14:srgbClr w14:val="000000"/>
            </w14:solidFill>
          </w14:textFill>
        </w:rPr>
        <w:t>Bandol Ros</w:t>
      </w:r>
      <w:r>
        <w:rPr>
          <w:rStyle w:val="None"/>
          <w:rFonts w:ascii="Arial" w:hAnsi="Arial" w:hint="default"/>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é – </w:t>
      </w:r>
      <w:r>
        <w:rPr>
          <w:rStyle w:val="None"/>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$50.99</w:t>
      </w:r>
    </w:p>
    <w:p>
      <w:pPr>
        <w:pStyle w:val="Body"/>
        <w:numPr>
          <w:ilvl w:val="0"/>
          <w:numId w:val="2"/>
        </w:numPr>
        <w:bidi w:val="0"/>
        <w:ind w:right="0"/>
        <w:jc w:val="left"/>
        <w:rPr>
          <w:rFonts w:ascii="Arial" w:hAnsi="Arial"/>
          <w:sz w:val="18"/>
          <w:szCs w:val="18"/>
          <w:rtl w:val="0"/>
          <w:lang w:val="de-DE"/>
        </w:rPr>
      </w:pPr>
      <w:r>
        <w:rPr>
          <w:rStyle w:val="None"/>
          <w:rFonts w:ascii="Arial" w:hAnsi="Arial"/>
          <w:caps w:val="0"/>
          <w:smallCaps w:val="0"/>
          <w:strike w:val="0"/>
          <w:dstrike w:val="0"/>
          <w:outline w:val="0"/>
          <w:color w:val="000000"/>
          <w:sz w:val="18"/>
          <w:szCs w:val="18"/>
          <w:u w:val="none" w:color="000000"/>
          <w:shd w:val="nil" w:color="auto" w:fill="auto"/>
          <w:vertAlign w:val="baseline"/>
          <w:rtl w:val="0"/>
          <w:lang w:val="de-DE"/>
          <w14:textFill>
            <w14:solidFill>
              <w14:srgbClr w14:val="000000"/>
            </w14:solidFill>
          </w14:textFill>
        </w:rPr>
        <w:t xml:space="preserve">2022 Domaine Vacheron Sancerre </w:t>
      </w:r>
      <w:r>
        <w:rPr>
          <w:rStyle w:val="None"/>
          <w:rFonts w:ascii="Arial" w:hAnsi="Arial" w:hint="default"/>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 </w:t>
      </w:r>
      <w:r>
        <w:rPr>
          <w:rStyle w:val="None"/>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$69.99</w:t>
      </w:r>
    </w:p>
    <w:p>
      <w:pPr>
        <w:pStyle w:val="Body"/>
        <w:numPr>
          <w:ilvl w:val="0"/>
          <w:numId w:val="2"/>
        </w:numPr>
        <w:bidi w:val="0"/>
        <w:ind w:right="0"/>
        <w:jc w:val="left"/>
        <w:rPr>
          <w:rFonts w:ascii="Arial" w:hAnsi="Arial"/>
          <w:sz w:val="18"/>
          <w:szCs w:val="18"/>
          <w:rtl w:val="0"/>
          <w:lang w:val="fr-FR"/>
        </w:rPr>
      </w:pPr>
      <w:r>
        <w:rPr>
          <w:rStyle w:val="None"/>
          <w:rFonts w:ascii="Arial" w:hAnsi="Arial"/>
          <w:caps w:val="0"/>
          <w:smallCaps w:val="0"/>
          <w:strike w:val="0"/>
          <w:dstrike w:val="0"/>
          <w:outline w:val="0"/>
          <w:color w:val="000000"/>
          <w:sz w:val="18"/>
          <w:szCs w:val="18"/>
          <w:u w:val="none" w:color="000000"/>
          <w:shd w:val="nil" w:color="auto" w:fill="auto"/>
          <w:vertAlign w:val="baseline"/>
          <w:rtl w:val="0"/>
          <w:lang w:val="fr-FR"/>
          <w14:textFill>
            <w14:solidFill>
              <w14:srgbClr w14:val="000000"/>
            </w14:solidFill>
          </w14:textFill>
        </w:rPr>
        <w:t xml:space="preserve">NV Brocard Pierre </w:t>
      </w:r>
      <w:r>
        <w:rPr>
          <w:rStyle w:val="None"/>
          <w:rFonts w:ascii="Arial" w:hAnsi="Arial" w:hint="default"/>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w:t>
      </w:r>
      <w:r>
        <w:rPr>
          <w:rStyle w:val="None"/>
          <w:rFonts w:ascii="Arial" w:hAnsi="Arial"/>
          <w:caps w:val="0"/>
          <w:smallCaps w:val="0"/>
          <w:strike w:val="0"/>
          <w:dstrike w:val="0"/>
          <w:outline w:val="0"/>
          <w:color w:val="000000"/>
          <w:sz w:val="18"/>
          <w:szCs w:val="18"/>
          <w:u w:val="none" w:color="000000"/>
          <w:shd w:val="nil" w:color="auto" w:fill="auto"/>
          <w:vertAlign w:val="baseline"/>
          <w:rtl w:val="0"/>
          <w:lang w:val="fr-FR"/>
          <w14:textFill>
            <w14:solidFill>
              <w14:srgbClr w14:val="000000"/>
            </w14:solidFill>
          </w14:textFill>
        </w:rPr>
        <w:t>Tradition</w:t>
      </w:r>
      <w:r>
        <w:rPr>
          <w:rStyle w:val="None"/>
          <w:rFonts w:ascii="Arial" w:hAnsi="Arial" w:hint="default"/>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 </w:t>
      </w:r>
      <w:r>
        <w:rPr>
          <w:rStyle w:val="None"/>
          <w:rFonts w:ascii="Arial" w:hAnsi="Arial"/>
          <w:caps w:val="0"/>
          <w:smallCaps w:val="0"/>
          <w:strike w:val="0"/>
          <w:dstrike w:val="0"/>
          <w:outline w:val="0"/>
          <w:color w:val="000000"/>
          <w:sz w:val="18"/>
          <w:szCs w:val="18"/>
          <w:u w:val="none" w:color="000000"/>
          <w:shd w:val="nil" w:color="auto" w:fill="auto"/>
          <w:vertAlign w:val="baseline"/>
          <w:rtl w:val="0"/>
          <w14:textFill>
            <w14:solidFill>
              <w14:srgbClr w14:val="000000"/>
            </w14:solidFill>
          </w14:textFill>
        </w:rPr>
        <w:t>Brut d</w:t>
      </w:r>
      <w:r>
        <w:rPr>
          <w:rStyle w:val="None"/>
          <w:rFonts w:ascii="Arial" w:hAnsi="Arial" w:hint="default"/>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w:t>
      </w:r>
      <w:r>
        <w:rPr>
          <w:rStyle w:val="None"/>
          <w:rFonts w:ascii="Arial" w:hAnsi="Arial"/>
          <w:caps w:val="0"/>
          <w:smallCaps w:val="0"/>
          <w:strike w:val="0"/>
          <w:dstrike w:val="0"/>
          <w:outline w:val="0"/>
          <w:color w:val="000000"/>
          <w:sz w:val="18"/>
          <w:szCs w:val="18"/>
          <w:u w:val="none" w:color="000000"/>
          <w:shd w:val="nil" w:color="auto" w:fill="auto"/>
          <w:vertAlign w:val="baseline"/>
          <w:rtl w:val="0"/>
          <w:lang w:val="fr-FR"/>
          <w14:textFill>
            <w14:solidFill>
              <w14:srgbClr w14:val="000000"/>
            </w14:solidFill>
          </w14:textFill>
        </w:rPr>
        <w:t xml:space="preserve">Assemblage </w:t>
      </w:r>
      <w:r>
        <w:rPr>
          <w:rStyle w:val="None"/>
          <w:rFonts w:ascii="Arial" w:hAnsi="Arial" w:hint="default"/>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 </w:t>
      </w:r>
      <w:r>
        <w:rPr>
          <w:rStyle w:val="None"/>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$68.33</w:t>
      </w:r>
    </w:p>
    <w:p>
      <w:pPr>
        <w:pStyle w:val="Body"/>
        <w:numPr>
          <w:ilvl w:val="0"/>
          <w:numId w:val="2"/>
        </w:numPr>
        <w:bidi w:val="0"/>
        <w:ind w:right="0"/>
        <w:jc w:val="left"/>
        <w:rPr>
          <w:rFonts w:ascii="Arial" w:hAnsi="Arial"/>
          <w:sz w:val="18"/>
          <w:szCs w:val="18"/>
          <w:rtl w:val="0"/>
          <w:lang w:val="en-US"/>
        </w:rPr>
      </w:pPr>
      <w:r>
        <w:rPr>
          <w:rStyle w:val="None"/>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Dozens more to be announced</w:t>
      </w:r>
    </w:p>
    <w:p>
      <w:pPr>
        <w:pStyle w:val="Body"/>
        <w:spacing w:after="240"/>
        <w:rPr>
          <w:rStyle w:val="None"/>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pPr>
      <w:r>
        <w:rPr>
          <w:rStyle w:val="None"/>
          <w:rFonts w:ascii="Arial" w:hAnsi="Arial"/>
          <w:b w:val="1"/>
          <w:bCs w:val="1"/>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General Admission Tickets:</w:t>
      </w:r>
      <w:r>
        <w:rPr>
          <w:rStyle w:val="None"/>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br w:type="textWrapping"/>
      </w:r>
      <w:r>
        <w:rPr>
          <w:rStyle w:val="None"/>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$50 per person | Ticket credited toward 12-bottle purchase (no cash value)</w:t>
      </w:r>
      <w:r>
        <w:rPr>
          <w:rStyle w:val="None"/>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br w:type="textWrapping"/>
      </w:r>
      <w:r>
        <w:rPr>
          <w:rStyle w:val="None"/>
          <w:rFonts w:ascii="Arial" w:hAnsi="Arial"/>
          <w:b w:val="1"/>
          <w:bCs w:val="1"/>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Purchase here:</w:t>
      </w:r>
      <w:r>
        <w:rPr>
          <w:rStyle w:val="None"/>
          <w:rFonts w:ascii="Arial" w:hAnsi="Arial"/>
          <w:caps w:val="0"/>
          <w:smallCaps w:val="0"/>
          <w:strike w:val="0"/>
          <w:dstrike w:val="0"/>
          <w:outline w:val="0"/>
          <w:color w:val="000000"/>
          <w:sz w:val="18"/>
          <w:szCs w:val="18"/>
          <w:u w:val="none" w:color="000000"/>
          <w:shd w:val="nil" w:color="auto" w:fill="auto"/>
          <w:vertAlign w:val="baseline"/>
          <w:rtl w:val="0"/>
          <w14:textFill>
            <w14:solidFill>
              <w14:srgbClr w14:val="000000"/>
            </w14:solidFill>
          </w14:textFill>
        </w:rPr>
        <w:t xml:space="preserve"> </w:t>
      </w:r>
      <w:r>
        <w:rPr>
          <w:rStyle w:val="Hyperlink.1"/>
        </w:rPr>
        <w:fldChar w:fldCharType="begin" w:fldLock="0"/>
      </w:r>
      <w:r>
        <w:rPr>
          <w:rStyle w:val="Hyperlink.1"/>
        </w:rPr>
        <w:instrText xml:space="preserve"> HYPERLINK "https://waterfordwine.com/products/summer-in-france-a-festival-in-blanc-and-rose"</w:instrText>
      </w:r>
      <w:r>
        <w:rPr>
          <w:rStyle w:val="Hyperlink.1"/>
        </w:rPr>
        <w:fldChar w:fldCharType="separate" w:fldLock="0"/>
      </w:r>
      <w:r>
        <w:rPr>
          <w:rStyle w:val="Hyperlink.1"/>
          <w:rtl w:val="0"/>
          <w:lang w:val="en-US"/>
        </w:rPr>
        <w:t>https://waterfordwine.com/products/summer-in-france-a-festival-in-blanc-and-rose</w:t>
      </w:r>
      <w:r>
        <w:rPr/>
        <w:fldChar w:fldCharType="end" w:fldLock="0"/>
      </w:r>
    </w:p>
    <w:p>
      <w:pPr>
        <w:pStyle w:val="Body"/>
        <w:rPr>
          <w:rStyle w:val="None"/>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pPr>
    </w:p>
    <w:p>
      <w:pPr>
        <w:pStyle w:val="Body"/>
        <w:rPr>
          <w:rStyle w:val="None"/>
          <w:rFonts w:ascii="Arial" w:cs="Arial" w:hAnsi="Arial" w:eastAsia="Arial"/>
          <w:b w:val="1"/>
          <w:bCs w:val="1"/>
          <w:caps w:val="0"/>
          <w:smallCaps w:val="0"/>
          <w:strike w:val="0"/>
          <w:dstrike w:val="0"/>
          <w:outline w:val="0"/>
          <w:color w:val="000000"/>
          <w:sz w:val="18"/>
          <w:szCs w:val="18"/>
          <w:u w:val="none" w:color="000000"/>
          <w:shd w:val="nil" w:color="auto" w:fill="auto"/>
          <w:vertAlign w:val="baseline"/>
          <w14:textFill>
            <w14:solidFill>
              <w14:srgbClr w14:val="000000"/>
            </w14:solidFill>
          </w14:textFill>
        </w:rPr>
      </w:pPr>
    </w:p>
    <w:p>
      <w:pPr>
        <w:pStyle w:val="Body"/>
        <w:rPr>
          <w:rStyle w:val="None"/>
          <w:rFonts w:ascii="Arial" w:cs="Arial" w:hAnsi="Arial" w:eastAsia="Arial"/>
          <w:b w:val="1"/>
          <w:bCs w:val="1"/>
          <w:caps w:val="0"/>
          <w:smallCaps w:val="0"/>
          <w:strike w:val="0"/>
          <w:dstrike w:val="0"/>
          <w:outline w:val="0"/>
          <w:color w:val="000000"/>
          <w:sz w:val="18"/>
          <w:szCs w:val="18"/>
          <w:u w:val="none" w:color="000000"/>
          <w:shd w:val="nil" w:color="auto" w:fill="auto"/>
          <w:vertAlign w:val="baseline"/>
          <w14:textFill>
            <w14:solidFill>
              <w14:srgbClr w14:val="000000"/>
            </w14:solidFill>
          </w14:textFill>
        </w:rPr>
      </w:pPr>
      <w:r>
        <w:rPr>
          <w:rStyle w:val="None"/>
          <w:rFonts w:ascii="Arial" w:hAnsi="Arial"/>
          <w:b w:val="1"/>
          <w:bCs w:val="1"/>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Location: Waterford Wine &amp; Spirits </w:t>
      </w:r>
      <w:r>
        <w:rPr>
          <w:rStyle w:val="None"/>
          <w:rFonts w:ascii="Arial" w:hAnsi="Arial" w:hint="default"/>
          <w:b w:val="1"/>
          <w:bCs w:val="1"/>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 </w:t>
      </w:r>
      <w:r>
        <w:rPr>
          <w:rStyle w:val="None"/>
          <w:rFonts w:ascii="Arial" w:hAnsi="Arial"/>
          <w:b w:val="1"/>
          <w:bCs w:val="1"/>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Milwaukee. 2120 N. Farwell Ave, Milwaukee, WI 53202</w:t>
      </w:r>
    </w:p>
    <w:p>
      <w:pPr>
        <w:pStyle w:val="Body"/>
        <w:spacing w:after="240"/>
        <w:rPr>
          <w:rStyle w:val="None"/>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pPr>
      <w:r>
        <w:rPr>
          <w:rStyle w:val="None"/>
          <w:rFonts w:ascii="Arial" w:hAnsi="Arial"/>
          <w:b w:val="1"/>
          <w:bCs w:val="1"/>
          <w:caps w:val="0"/>
          <w:smallCaps w:val="0"/>
          <w:strike w:val="0"/>
          <w:dstrike w:val="0"/>
          <w:outline w:val="0"/>
          <w:color w:val="000000"/>
          <w:sz w:val="18"/>
          <w:szCs w:val="18"/>
          <w:u w:val="none" w:color="000000"/>
          <w:shd w:val="nil" w:color="auto" w:fill="auto"/>
          <w:vertAlign w:val="baseline"/>
          <w:rtl w:val="0"/>
          <w:lang w:val="de-DE"/>
          <w14:textFill>
            <w14:solidFill>
              <w14:srgbClr w14:val="000000"/>
            </w14:solidFill>
          </w14:textFill>
        </w:rPr>
        <w:t>Date:</w:t>
      </w:r>
      <w:r>
        <w:rPr>
          <w:rStyle w:val="None"/>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 Saturday, June 7, 2025</w:t>
      </w:r>
      <w:r>
        <w:rPr>
          <w:rStyle w:val="None"/>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br w:type="textWrapping"/>
      </w:r>
      <w:r>
        <w:rPr>
          <w:rStyle w:val="None"/>
          <w:rFonts w:ascii="Arial" w:hAnsi="Arial"/>
          <w:b w:val="1"/>
          <w:bCs w:val="1"/>
          <w:caps w:val="0"/>
          <w:smallCaps w:val="0"/>
          <w:strike w:val="0"/>
          <w:dstrike w:val="0"/>
          <w:outline w:val="0"/>
          <w:color w:val="000000"/>
          <w:sz w:val="18"/>
          <w:szCs w:val="18"/>
          <w:u w:val="none" w:color="000000"/>
          <w:shd w:val="nil" w:color="auto" w:fill="auto"/>
          <w:vertAlign w:val="baseline"/>
          <w:rtl w:val="0"/>
          <w:lang w:val="fr-FR"/>
          <w14:textFill>
            <w14:solidFill>
              <w14:srgbClr w14:val="000000"/>
            </w14:solidFill>
          </w14:textFill>
        </w:rPr>
        <w:t xml:space="preserve">Sessions: </w:t>
      </w:r>
      <w:r>
        <w:rPr>
          <w:rStyle w:val="None"/>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VIP Tasting: 11:00 AM </w:t>
      </w:r>
      <w:r>
        <w:rPr>
          <w:rStyle w:val="None"/>
          <w:rFonts w:ascii="Arial" w:hAnsi="Arial" w:hint="default"/>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 </w:t>
      </w:r>
      <w:r>
        <w:rPr>
          <w:rStyle w:val="None"/>
          <w:rFonts w:ascii="Arial" w:hAnsi="Arial"/>
          <w:caps w:val="0"/>
          <w:smallCaps w:val="0"/>
          <w:strike w:val="0"/>
          <w:dstrike w:val="0"/>
          <w:outline w:val="0"/>
          <w:color w:val="000000"/>
          <w:sz w:val="18"/>
          <w:szCs w:val="18"/>
          <w:u w:val="none" w:color="000000"/>
          <w:shd w:val="nil" w:color="auto" w:fill="auto"/>
          <w:vertAlign w:val="baseline"/>
          <w:rtl w:val="0"/>
          <w14:textFill>
            <w14:solidFill>
              <w14:srgbClr w14:val="000000"/>
            </w14:solidFill>
          </w14:textFill>
        </w:rPr>
        <w:t xml:space="preserve">1:30 PM | General Admission: 2:00 PM </w:t>
      </w:r>
      <w:r>
        <w:rPr>
          <w:rStyle w:val="None"/>
          <w:rFonts w:ascii="Arial" w:hAnsi="Arial" w:hint="default"/>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 </w:t>
      </w:r>
      <w:r>
        <w:rPr>
          <w:rStyle w:val="None"/>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4:30 PM</w:t>
      </w:r>
    </w:p>
    <w:p>
      <w:pPr>
        <w:pStyle w:val="Body"/>
        <w:rPr>
          <w:rStyle w:val="None"/>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pPr>
    </w:p>
    <w:p>
      <w:pPr>
        <w:pStyle w:val="Body"/>
        <w:spacing w:after="240"/>
        <w:rPr>
          <w:rStyle w:val="None"/>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This is a rare opportunity to experience the wines of France side-by-side</w:t>
      </w:r>
      <w:r>
        <w:rPr>
          <w:rStyle w:val="None"/>
          <w:rFonts w:ascii="Arial" w:hAnsi="Arial" w:hint="default"/>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w:t>
      </w:r>
      <w:r>
        <w:rPr>
          <w:rStyle w:val="None"/>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from approachable summer staples to rare cellar selections</w:t>
      </w:r>
      <w:r>
        <w:rPr>
          <w:rStyle w:val="None"/>
          <w:rFonts w:ascii="Arial" w:hAnsi="Arial" w:hint="default"/>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w:t>
      </w:r>
      <w:r>
        <w:rPr>
          <w:rStyle w:val="None"/>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all with exclusive event-only pricing.</w:t>
      </w:r>
    </w:p>
    <w:p>
      <w:pPr>
        <w:pStyle w:val="Body"/>
        <w:spacing w:after="240"/>
        <w:rPr>
          <w:rStyle w:val="None"/>
          <w:rFonts w:ascii="Arial" w:cs="Arial" w:hAnsi="Arial" w:eastAsia="Arial"/>
          <w:b w:val="1"/>
          <w:bCs w:val="1"/>
          <w:caps w:val="0"/>
          <w:smallCaps w:val="0"/>
          <w:strike w:val="0"/>
          <w:dstrike w:val="0"/>
          <w:outline w:val="0"/>
          <w:color w:val="000000"/>
          <w:sz w:val="18"/>
          <w:szCs w:val="18"/>
          <w:u w:val="none" w:color="000000"/>
          <w:shd w:val="nil" w:color="auto" w:fill="auto"/>
          <w:vertAlign w:val="baseline"/>
          <w14:textFill>
            <w14:solidFill>
              <w14:srgbClr w14:val="000000"/>
            </w14:solidFill>
          </w14:textFill>
        </w:rPr>
      </w:pPr>
      <w:r>
        <w:rPr>
          <w:rStyle w:val="None"/>
          <w:rFonts w:ascii="Arial" w:hAnsi="Arial"/>
          <w:b w:val="1"/>
          <w:bCs w:val="1"/>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Tickets are limited. Early registration is highly recommended.</w:t>
      </w:r>
    </w:p>
    <w:p>
      <w:pPr>
        <w:pStyle w:val="Body"/>
        <w:spacing w:after="240"/>
        <w:rPr>
          <w:rStyle w:val="None"/>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pPr>
      <w:r>
        <w:rPr>
          <w:rStyle w:val="None"/>
          <w:rFonts w:ascii="Arial" w:hAnsi="Arial"/>
          <w:b w:val="1"/>
          <w:bCs w:val="1"/>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About Waterford Wine &amp; Spirits</w:t>
      </w:r>
      <w:r>
        <w:rPr>
          <w:rStyle w:val="None"/>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br w:type="textWrapping"/>
      </w:r>
      <w:r>
        <w:rPr>
          <w:rStyle w:val="None"/>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Waterford Wine &amp; Spirits is Wisconsin</w:t>
      </w:r>
      <w:r>
        <w:rPr>
          <w:rStyle w:val="None"/>
          <w:rFonts w:ascii="Arial" w:hAnsi="Arial" w:hint="default"/>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w:t>
      </w:r>
      <w:r>
        <w:rPr>
          <w:rStyle w:val="None"/>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s premier boutique wine destination with locations in Milwaukee, Madison, Green Bay, and Delafield. Known for its curated selections, knowledgeable staff, and commitment to wine education, Waterford hosts regular tastings and exclusive events for wine lovers across the state.</w:t>
      </w:r>
    </w:p>
    <w:p>
      <w:pPr>
        <w:pStyle w:val="Body"/>
        <w:rPr>
          <w:rStyle w:val="None"/>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pPr>
    </w:p>
    <w:p>
      <w:pPr>
        <w:pStyle w:val="Body"/>
        <w:spacing w:after="240"/>
      </w:pPr>
      <w:r>
        <w:rPr>
          <w:rStyle w:val="None"/>
          <w:rFonts w:ascii="Arial" w:hAnsi="Arial"/>
          <w:caps w:val="0"/>
          <w:smallCaps w:val="0"/>
          <w:strike w:val="0"/>
          <w:dstrike w:val="0"/>
          <w:outline w:val="0"/>
          <w:color w:val="000000"/>
          <w:sz w:val="18"/>
          <w:szCs w:val="18"/>
          <w:u w:val="none" w:color="000000"/>
          <w:shd w:val="nil" w:color="auto" w:fill="auto"/>
          <w:vertAlign w:val="baseline"/>
          <w:rtl w:val="0"/>
          <w:lang w:val="pt-PT"/>
          <w14:textFill>
            <w14:solidFill>
              <w14:srgbClr w14:val="000000"/>
            </w14:solidFill>
          </w14:textFill>
        </w:rPr>
        <w:t>For media inquiries</w:t>
      </w:r>
      <w:r>
        <w:rPr>
          <w:rStyle w:val="None"/>
          <w:rFonts w:ascii="Arial" w:hAnsi="Arial"/>
          <w:sz w:val="18"/>
          <w:szCs w:val="18"/>
          <w:rtl w:val="0"/>
        </w:rPr>
        <w:t xml:space="preserve"> </w:t>
      </w:r>
      <w:r>
        <w:rPr>
          <w:rStyle w:val="None"/>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or interview requests, please contact:</w:t>
      </w:r>
      <w:r>
        <w:rPr>
          <w:rStyle w:val="None"/>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br w:type="textWrapping"/>
      </w:r>
      <w:r>
        <w:rPr>
          <w:rStyle w:val="None"/>
          <w:rFonts w:ascii="Arial" w:hAnsi="Arial"/>
          <w:b w:val="1"/>
          <w:bCs w:val="1"/>
          <w:caps w:val="0"/>
          <w:smallCaps w:val="0"/>
          <w:strike w:val="0"/>
          <w:dstrike w:val="0"/>
          <w:outline w:val="0"/>
          <w:color w:val="000000"/>
          <w:sz w:val="18"/>
          <w:szCs w:val="18"/>
          <w:u w:val="none" w:color="000000"/>
          <w:shd w:val="nil" w:color="auto" w:fill="auto"/>
          <w:vertAlign w:val="baseline"/>
          <w:rtl w:val="0"/>
          <w:lang w:val="da-DK"/>
          <w14:textFill>
            <w14:solidFill>
              <w14:srgbClr w14:val="000000"/>
            </w14:solidFill>
          </w14:textFill>
        </w:rPr>
        <w:t>Natasha Wedl</w:t>
      </w:r>
      <w:r>
        <w:rPr>
          <w:rStyle w:val="None"/>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 | natasha.wedl@waterfordwine.com</w:t>
      </w:r>
    </w:p>
    <w:sectPr>
      <w:headerReference w:type="default" r:id="rId4"/>
      <w:footerReference w:type="default" r:id="rId5"/>
      <w:pgSz w:w="12240" w:h="15840" w:orient="portrait"/>
      <w:pgMar w:top="1440" w:right="1440" w:bottom="1440" w:left="1440" w:header="720" w:footer="864"/>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15" w:hanging="3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35" w:hanging="3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55" w:hanging="3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475" w:hanging="3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695" w:hanging="3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915" w:hanging="3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135" w:hanging="3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355" w:hanging="3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 w:type="character" w:styleId="None">
    <w:name w:val="None"/>
  </w:style>
  <w:style w:type="character" w:styleId="Hyperlink.0">
    <w:name w:val="Hyperlink.0"/>
    <w:basedOn w:val="None"/>
    <w:next w:val="Hyperlink.0"/>
    <w:rPr>
      <w:rFonts w:ascii="Arial" w:cs="Arial" w:hAnsi="Arial" w:eastAsia="Arial"/>
      <w:outline w:val="0"/>
      <w:color w:val="0000ee"/>
      <w:sz w:val="18"/>
      <w:szCs w:val="18"/>
      <w:u w:val="single" w:color="0000ee"/>
      <w14:textFill>
        <w14:solidFill>
          <w14:srgbClr w14:val="0000EE"/>
        </w14:solidFill>
      </w14:textFill>
    </w:rPr>
  </w:style>
  <w:style w:type="character" w:styleId="Hyperlink.1">
    <w:name w:val="Hyperlink.1"/>
    <w:basedOn w:val="None"/>
    <w:next w:val="Hyperlink.1"/>
    <w:rPr>
      <w:rFonts w:ascii="Arial" w:cs="Arial" w:hAnsi="Arial" w:eastAsia="Arial"/>
      <w:caps w:val="0"/>
      <w:smallCaps w:val="0"/>
      <w:strike w:val="0"/>
      <w:dstrike w:val="0"/>
      <w:outline w:val="0"/>
      <w:color w:val="0000ee"/>
      <w:sz w:val="18"/>
      <w:szCs w:val="18"/>
      <w:u w:val="single" w:color="0000ee"/>
      <w:shd w:val="nil" w:color="auto" w:fill="auto"/>
      <w:vertAlign w:val="baseline"/>
      <w14:textFill>
        <w14:solidFill>
          <w14:srgbClr w14:val="0000EE"/>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