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CD" w:rsidRDefault="002224CD" w:rsidP="002224CD">
      <w:pPr>
        <w:tabs>
          <w:tab w:val="right" w:pos="9360"/>
        </w:tabs>
        <w:rPr>
          <w:b/>
        </w:rPr>
      </w:pPr>
      <w:r>
        <w:rPr>
          <w:b/>
          <w:noProof/>
        </w:rPr>
        <w:drawing>
          <wp:inline distT="0" distB="0" distL="0" distR="0">
            <wp:extent cx="5486400" cy="2019935"/>
            <wp:effectExtent l="0" t="0" r="0" b="0"/>
            <wp:docPr id="1" name="Picture 1" descr="PressreleaseA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releaseAr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CD" w:rsidRPr="00A32E2F" w:rsidRDefault="00911C4E" w:rsidP="002224CD">
      <w:pPr>
        <w:autoSpaceDE w:val="0"/>
        <w:autoSpaceDN w:val="0"/>
        <w:adjustRightInd w:val="0"/>
        <w:rPr>
          <w:b/>
          <w:bCs/>
        </w:rPr>
      </w:pPr>
      <w:bookmarkStart w:id="0" w:name="OLE_LINK2"/>
      <w:bookmarkStart w:id="1" w:name="OLE_LINK1"/>
      <w:r>
        <w:rPr>
          <w:b/>
          <w:bCs/>
        </w:rPr>
        <w:t>April 28</w:t>
      </w:r>
      <w:r w:rsidR="00672ECF">
        <w:rPr>
          <w:b/>
          <w:bCs/>
        </w:rPr>
        <w:t>, 2025</w:t>
      </w:r>
      <w:r w:rsidR="00FA1775">
        <w:rPr>
          <w:b/>
          <w:bCs/>
        </w:rPr>
        <w:tab/>
      </w:r>
      <w:r w:rsidR="00FA1775">
        <w:rPr>
          <w:b/>
          <w:bCs/>
        </w:rPr>
        <w:tab/>
      </w:r>
      <w:r w:rsidR="00FA1775">
        <w:rPr>
          <w:b/>
          <w:bCs/>
        </w:rPr>
        <w:tab/>
      </w:r>
      <w:r w:rsidR="00FA1775">
        <w:rPr>
          <w:b/>
          <w:bCs/>
        </w:rPr>
        <w:tab/>
      </w:r>
      <w:r w:rsidR="00FA1775">
        <w:rPr>
          <w:b/>
          <w:bCs/>
        </w:rPr>
        <w:tab/>
      </w:r>
      <w:r w:rsidR="00FA1775">
        <w:rPr>
          <w:b/>
          <w:bCs/>
        </w:rPr>
        <w:tab/>
      </w:r>
      <w:r w:rsidR="00FA1775">
        <w:rPr>
          <w:b/>
          <w:bCs/>
        </w:rPr>
        <w:tab/>
        <w:t xml:space="preserve">          </w:t>
      </w:r>
      <w:r w:rsidR="00A32E2F">
        <w:rPr>
          <w:b/>
          <w:bCs/>
        </w:rPr>
        <w:t xml:space="preserve"> </w:t>
      </w:r>
      <w:r w:rsidR="002224CD" w:rsidRPr="00A32E2F">
        <w:rPr>
          <w:b/>
          <w:bCs/>
        </w:rPr>
        <w:t>Ald. Andrea M. Pratt</w:t>
      </w:r>
    </w:p>
    <w:p w:rsidR="002224CD" w:rsidRPr="00A32E2F" w:rsidRDefault="002224CD" w:rsidP="002224CD">
      <w:pPr>
        <w:autoSpaceDE w:val="0"/>
        <w:autoSpaceDN w:val="0"/>
        <w:adjustRightInd w:val="0"/>
        <w:rPr>
          <w:bCs/>
        </w:rPr>
      </w:pPr>
      <w:r w:rsidRPr="00A32E2F">
        <w:rPr>
          <w:bCs/>
        </w:rPr>
        <w:t xml:space="preserve">                                                                                                                                   (414) 286-2228</w:t>
      </w:r>
    </w:p>
    <w:p w:rsidR="002224CD" w:rsidRPr="00A32E2F" w:rsidRDefault="002224CD" w:rsidP="002224CD">
      <w:pPr>
        <w:rPr>
          <w:rFonts w:ascii="Arial Black" w:hAnsi="Arial Black"/>
        </w:rPr>
      </w:pPr>
    </w:p>
    <w:p w:rsidR="002224CD" w:rsidRPr="00861152" w:rsidRDefault="00672ECF" w:rsidP="002224CD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New </w:t>
      </w:r>
      <w:r w:rsidR="00594C77">
        <w:rPr>
          <w:rFonts w:ascii="Arial Black" w:hAnsi="Arial Black"/>
          <w:sz w:val="40"/>
          <w:szCs w:val="40"/>
        </w:rPr>
        <w:t xml:space="preserve">healthcare partnership, </w:t>
      </w:r>
      <w:r>
        <w:rPr>
          <w:rFonts w:ascii="Arial Black" w:hAnsi="Arial Black"/>
          <w:sz w:val="40"/>
          <w:szCs w:val="40"/>
        </w:rPr>
        <w:t>clinic site announced to help better serve the community</w:t>
      </w:r>
    </w:p>
    <w:p w:rsidR="002224CD" w:rsidRDefault="002224CD" w:rsidP="002224CD">
      <w:pPr>
        <w:jc w:val="center"/>
      </w:pPr>
    </w:p>
    <w:p w:rsidR="00FA1775" w:rsidRPr="00672ECF" w:rsidRDefault="00911C4E" w:rsidP="00672ECF">
      <w:pPr>
        <w:spacing w:line="360" w:lineRule="auto"/>
        <w:ind w:firstLine="720"/>
      </w:pPr>
      <w:r>
        <w:t xml:space="preserve">On </w:t>
      </w:r>
      <w:r w:rsidR="00672ECF">
        <w:t>Friday, April 25, the</w:t>
      </w:r>
      <w:r w:rsidR="00672ECF" w:rsidRPr="00672ECF">
        <w:t xml:space="preserve"> C.H. Mason Health Clinic and Outreach Community Health Centers (OCHC)</w:t>
      </w:r>
      <w:r w:rsidR="00672ECF">
        <w:t xml:space="preserve"> announced a new partnership and clinic site unveiling at </w:t>
      </w:r>
      <w:r w:rsidR="00672ECF" w:rsidRPr="00594C77">
        <w:rPr>
          <w:b/>
        </w:rPr>
        <w:t>4858 N. Mother Daniels Way</w:t>
      </w:r>
      <w:r w:rsidR="00672ECF">
        <w:t xml:space="preserve">. </w:t>
      </w:r>
      <w:proofErr w:type="gramStart"/>
      <w:r w:rsidR="00672ECF">
        <w:t xml:space="preserve">The partnership aims to expand health services to traditionally underserved communities, and will allow OCHC to provide support to the </w:t>
      </w:r>
      <w:r w:rsidR="00672ECF" w:rsidRPr="00672ECF">
        <w:t>C.H. Mason Health Clinic</w:t>
      </w:r>
      <w:r w:rsidR="00672ECF">
        <w:t>.</w:t>
      </w:r>
      <w:proofErr w:type="gramEnd"/>
      <w:r w:rsidR="00672ECF">
        <w:t xml:space="preserve"> The new clinic space includes multiple medical exam rooms and a behavioral health office that will offer services such as </w:t>
      </w:r>
      <w:r w:rsidR="00672ECF" w:rsidRPr="00672ECF">
        <w:t>screening, diagnosis, and treatment of anxiety, depression, and mood disorders.</w:t>
      </w:r>
      <w:r w:rsidR="00672ECF">
        <w:t xml:space="preserve"> Services will be provided both </w:t>
      </w:r>
      <w:r w:rsidR="00672ECF" w:rsidRPr="00672ECF">
        <w:t xml:space="preserve">in-person </w:t>
      </w:r>
      <w:r w:rsidR="00672ECF">
        <w:t>and</w:t>
      </w:r>
      <w:r w:rsidR="00672ECF" w:rsidRPr="00672ECF">
        <w:t xml:space="preserve"> via telehealth</w:t>
      </w:r>
      <w:r w:rsidR="00672ECF">
        <w:t xml:space="preserve">. </w:t>
      </w:r>
    </w:p>
    <w:p w:rsidR="00870BAE" w:rsidRDefault="00672ECF" w:rsidP="00FA1775">
      <w:pPr>
        <w:spacing w:line="360" w:lineRule="auto"/>
        <w:ind w:firstLine="720"/>
      </w:pPr>
      <w:r w:rsidRPr="00594C77">
        <w:rPr>
          <w:b/>
        </w:rPr>
        <w:t>Alderwoman Andrea M. Pratt</w:t>
      </w:r>
      <w:r>
        <w:t xml:space="preserve"> believes this will be a </w:t>
      </w:r>
      <w:r w:rsidR="00594C77">
        <w:t>welcome addition to</w:t>
      </w:r>
      <w:r>
        <w:t xml:space="preserve"> the community. “I want to thank both the </w:t>
      </w:r>
      <w:r w:rsidRPr="00672ECF">
        <w:t>C.H. Mason Health Clinic and Outreach Community Health Centers</w:t>
      </w:r>
      <w:r>
        <w:t xml:space="preserve"> for coming together to offer </w:t>
      </w:r>
      <w:r w:rsidR="00594C77">
        <w:t xml:space="preserve">additional and enhanced care to everyone regardless of their insurance status or income level,” she said. “Our community needs increased access to these types of services, and I hope those in need take advantage of these offerings.” </w:t>
      </w:r>
      <w:bookmarkStart w:id="2" w:name="_GoBack"/>
      <w:bookmarkEnd w:id="2"/>
    </w:p>
    <w:p w:rsidR="00672ECF" w:rsidRDefault="00594C77" w:rsidP="00FA1775">
      <w:pPr>
        <w:spacing w:line="360" w:lineRule="auto"/>
        <w:ind w:firstLine="720"/>
      </w:pPr>
      <w:r>
        <w:t xml:space="preserve">New patients </w:t>
      </w:r>
      <w:proofErr w:type="gramStart"/>
      <w:r>
        <w:t>are currently being accepted</w:t>
      </w:r>
      <w:proofErr w:type="gramEnd"/>
      <w:r>
        <w:t xml:space="preserve">. </w:t>
      </w:r>
      <w:r w:rsidR="00672ECF">
        <w:t xml:space="preserve">For additional information, please visit </w:t>
      </w:r>
      <w:hyperlink r:id="rId5" w:history="1">
        <w:r w:rsidR="00672ECF" w:rsidRPr="002A045A">
          <w:rPr>
            <w:rStyle w:val="Hyperlink"/>
          </w:rPr>
          <w:t>https://www.ochc-milw.org/chmason</w:t>
        </w:r>
      </w:hyperlink>
      <w:r w:rsidR="00672ECF">
        <w:t xml:space="preserve">. </w:t>
      </w:r>
    </w:p>
    <w:p w:rsidR="00FA1775" w:rsidRPr="00FA1775" w:rsidRDefault="00FA1775" w:rsidP="00FA1775">
      <w:pPr>
        <w:spacing w:line="360" w:lineRule="auto"/>
        <w:ind w:firstLine="720"/>
      </w:pPr>
    </w:p>
    <w:p w:rsidR="00717C62" w:rsidRPr="002224CD" w:rsidRDefault="002224CD" w:rsidP="002224CD">
      <w:pPr>
        <w:spacing w:line="36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-30-</w:t>
      </w:r>
      <w:bookmarkEnd w:id="0"/>
      <w:bookmarkEnd w:id="1"/>
    </w:p>
    <w:sectPr w:rsidR="00717C62" w:rsidRPr="00222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CD"/>
    <w:rsid w:val="0007653A"/>
    <w:rsid w:val="002224CD"/>
    <w:rsid w:val="00475259"/>
    <w:rsid w:val="00594C77"/>
    <w:rsid w:val="00672ECF"/>
    <w:rsid w:val="00683CC0"/>
    <w:rsid w:val="00717C62"/>
    <w:rsid w:val="00750464"/>
    <w:rsid w:val="00861152"/>
    <w:rsid w:val="00870BAE"/>
    <w:rsid w:val="00911C4E"/>
    <w:rsid w:val="00A32E2F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5880"/>
  <w15:docId w15:val="{E63710D2-1AAC-4FE6-8A5C-0FEFCCF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C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0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chc-milw.org/chmaso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1267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Intern, Public</dc:creator>
  <cp:lastModifiedBy>Kuta, David</cp:lastModifiedBy>
  <cp:revision>3</cp:revision>
  <dcterms:created xsi:type="dcterms:W3CDTF">2025-04-25T21:14:00Z</dcterms:created>
  <dcterms:modified xsi:type="dcterms:W3CDTF">2025-04-28T14:17:00Z</dcterms:modified>
</cp:coreProperties>
</file>