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1B" w:rsidRDefault="00FA541B" w:rsidP="00FA541B">
      <w:pPr>
        <w:pStyle w:val="NormalWeb"/>
        <w:spacing w:after="240" w:afterAutospacing="0"/>
        <w:rPr>
          <w:color w:val="000000"/>
        </w:rPr>
      </w:pPr>
    </w:p>
    <w:p w:rsidR="00FA541B" w:rsidRPr="008277A0" w:rsidRDefault="00FA541B" w:rsidP="00FA541B">
      <w:pPr>
        <w:pStyle w:val="NormalWeb"/>
        <w:spacing w:after="240" w:afterAutospacing="0"/>
      </w:pPr>
      <w:r>
        <w:rPr>
          <w:color w:val="000000"/>
        </w:rPr>
        <w:t>April 18</w:t>
      </w:r>
      <w:r w:rsidRPr="008277A0">
        <w:rPr>
          <w:color w:val="000000"/>
        </w:rPr>
        <w:t>, 2025</w:t>
      </w:r>
    </w:p>
    <w:p w:rsidR="00FA541B" w:rsidRPr="008277A0" w:rsidRDefault="00FA541B" w:rsidP="00FA541B">
      <w:pPr>
        <w:pStyle w:val="NormalWeb"/>
        <w:spacing w:after="240" w:afterAutospacing="0"/>
      </w:pPr>
      <w:r w:rsidRPr="008277A0">
        <w:rPr>
          <w:color w:val="000000"/>
        </w:rPr>
        <w:t>FOR IMMEDIATE RELEASE</w:t>
      </w:r>
      <w:r w:rsidRPr="008277A0">
        <w:rPr>
          <w:color w:val="000000"/>
        </w:rPr>
        <w:br/>
        <w:t xml:space="preserve">Contact: Speaker Robin </w:t>
      </w:r>
      <w:proofErr w:type="gramStart"/>
      <w:r w:rsidRPr="008277A0">
        <w:rPr>
          <w:color w:val="000000"/>
        </w:rPr>
        <w:t>Vos</w:t>
      </w:r>
      <w:proofErr w:type="gramEnd"/>
      <w:r w:rsidRPr="008277A0">
        <w:rPr>
          <w:color w:val="000000"/>
        </w:rPr>
        <w:br/>
        <w:t>(608) 237-9133</w:t>
      </w:r>
    </w:p>
    <w:p w:rsidR="0008022D" w:rsidRDefault="0008022D" w:rsidP="00FA541B">
      <w:pPr>
        <w:pStyle w:val="NormalWeb"/>
        <w:spacing w:after="240" w:afterAutospacing="0"/>
        <w:jc w:val="center"/>
        <w:rPr>
          <w:b/>
          <w:color w:val="000000"/>
          <w:sz w:val="28"/>
          <w:szCs w:val="28"/>
        </w:rPr>
      </w:pPr>
    </w:p>
    <w:p w:rsidR="00FA541B" w:rsidRPr="009B0162" w:rsidRDefault="00FA541B" w:rsidP="00FA541B">
      <w:pPr>
        <w:pStyle w:val="NormalWeb"/>
        <w:spacing w:after="240" w:afterAutospacing="0"/>
        <w:jc w:val="center"/>
        <w:rPr>
          <w:b/>
          <w:sz w:val="28"/>
          <w:szCs w:val="28"/>
        </w:rPr>
      </w:pPr>
      <w:r w:rsidRPr="009B0162">
        <w:rPr>
          <w:b/>
          <w:color w:val="000000"/>
          <w:sz w:val="28"/>
          <w:szCs w:val="28"/>
        </w:rPr>
        <w:t xml:space="preserve">Speaker Vos Statement </w:t>
      </w:r>
      <w:r>
        <w:rPr>
          <w:b/>
          <w:color w:val="000000"/>
          <w:sz w:val="28"/>
          <w:szCs w:val="28"/>
        </w:rPr>
        <w:t xml:space="preserve">on the Supreme Court’s Rubber Stamp of Governor Evers’ 402 Year Property Tax Increase </w:t>
      </w:r>
    </w:p>
    <w:p w:rsidR="00FA541B" w:rsidRDefault="00FA541B" w:rsidP="00FA541B">
      <w:pPr>
        <w:pStyle w:val="NormalWeb"/>
        <w:spacing w:after="240" w:afterAutospacing="0"/>
        <w:rPr>
          <w:color w:val="000000"/>
        </w:rPr>
      </w:pPr>
      <w:r w:rsidRPr="009B0162">
        <w:rPr>
          <w:b/>
          <w:color w:val="000000"/>
        </w:rPr>
        <w:t>Madison</w:t>
      </w:r>
      <w:r>
        <w:rPr>
          <w:color w:val="000000"/>
        </w:rPr>
        <w:t xml:space="preserve">… </w:t>
      </w:r>
      <w:r w:rsidRPr="008277A0">
        <w:rPr>
          <w:color w:val="000000"/>
        </w:rPr>
        <w:t>Assembly Speaker Robi</w:t>
      </w:r>
      <w:r>
        <w:rPr>
          <w:color w:val="000000"/>
        </w:rPr>
        <w:t xml:space="preserve">n Vos (R-Rochester) released the following statement after the Supreme Court’s opinion upholding Governor Evers’ 402 year property tax increase: </w:t>
      </w:r>
    </w:p>
    <w:p w:rsidR="00FA541B" w:rsidRDefault="002C6781" w:rsidP="00FA541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>“</w:t>
      </w:r>
      <w:r w:rsidR="00FA541B">
        <w:rPr>
          <w:color w:val="000000"/>
        </w:rPr>
        <w:t xml:space="preserve">Is any Wisconsin citizen surprised that the liberals on the Wisconsin Supreme Court are now a rubber stamp for liberal ally Tony Evers? </w:t>
      </w:r>
    </w:p>
    <w:p w:rsidR="00FA541B" w:rsidRDefault="00FA541B" w:rsidP="00FA541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The Supreme Court’s partisan decision today should worry every Wisconsinite. The Governor can now raise property taxes - unchecked by any other branch of government - for hundreds of years. </w:t>
      </w:r>
    </w:p>
    <w:p w:rsidR="00FA541B" w:rsidRDefault="00FA541B" w:rsidP="00FA541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The liberal Justices’ decision itself describes the effects of this decision as </w:t>
      </w:r>
      <w:r w:rsidR="00831BCB">
        <w:rPr>
          <w:color w:val="000000"/>
        </w:rPr>
        <w:t>‘</w:t>
      </w:r>
      <w:r>
        <w:rPr>
          <w:color w:val="000000"/>
        </w:rPr>
        <w:t>significant and attention-grabbing.</w:t>
      </w:r>
      <w:r w:rsidR="00831BCB">
        <w:rPr>
          <w:color w:val="000000"/>
        </w:rPr>
        <w:t>’</w:t>
      </w:r>
      <w:r>
        <w:rPr>
          <w:color w:val="000000"/>
        </w:rPr>
        <w:t xml:space="preserve"> Modest words for a tortured reading of our Constitution that will hurt Wisconsin taxpayers for hundreds of years to come, all in the name of supporting </w:t>
      </w:r>
      <w:r w:rsidR="0008022D">
        <w:rPr>
          <w:color w:val="000000"/>
        </w:rPr>
        <w:t xml:space="preserve">their </w:t>
      </w:r>
      <w:r>
        <w:rPr>
          <w:color w:val="000000"/>
        </w:rPr>
        <w:t xml:space="preserve">ally in the Governor’s office. </w:t>
      </w:r>
      <w:bookmarkStart w:id="0" w:name="_GoBack"/>
      <w:bookmarkEnd w:id="0"/>
    </w:p>
    <w:p w:rsidR="00FA541B" w:rsidRPr="00982721" w:rsidRDefault="00FA541B" w:rsidP="00FA541B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Justice </w:t>
      </w:r>
      <w:proofErr w:type="spellStart"/>
      <w:r>
        <w:rPr>
          <w:color w:val="000000"/>
        </w:rPr>
        <w:t>Hagedorn</w:t>
      </w:r>
      <w:proofErr w:type="spellEnd"/>
      <w:r>
        <w:rPr>
          <w:color w:val="000000"/>
        </w:rPr>
        <w:t xml:space="preserve">, joined by the Court’s other conservatives, had a more accurate reaction, calling it </w:t>
      </w:r>
      <w:r w:rsidR="002C6781">
        <w:rPr>
          <w:color w:val="000000"/>
        </w:rPr>
        <w:t>‘</w:t>
      </w:r>
      <w:r>
        <w:rPr>
          <w:color w:val="000000"/>
        </w:rPr>
        <w:t>a mockery of our constitutional order. This is a mess of the court’s making.</w:t>
      </w:r>
      <w:r w:rsidR="002C6781">
        <w:rPr>
          <w:color w:val="000000"/>
        </w:rPr>
        <w:t>’</w:t>
      </w:r>
      <w:r w:rsidR="0008022D">
        <w:rPr>
          <w:color w:val="000000"/>
        </w:rPr>
        <w:t>”</w:t>
      </w:r>
      <w:r>
        <w:rPr>
          <w:color w:val="000000"/>
        </w:rPr>
        <w:t xml:space="preserve">  </w:t>
      </w:r>
    </w:p>
    <w:p w:rsidR="00FA541B" w:rsidRDefault="00FA541B" w:rsidP="00FA541B"/>
    <w:p w:rsidR="00FA541B" w:rsidRPr="008277A0" w:rsidRDefault="00FA541B" w:rsidP="00FA541B">
      <w:pPr>
        <w:jc w:val="center"/>
      </w:pPr>
      <w:r>
        <w:t xml:space="preserve">### </w:t>
      </w:r>
    </w:p>
    <w:p w:rsidR="00FA541B" w:rsidRDefault="00FA541B" w:rsidP="00FA541B"/>
    <w:p w:rsidR="00FC239D" w:rsidRDefault="0008022D"/>
    <w:sectPr w:rsidR="00FC239D" w:rsidSect="008A52B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022D">
      <w:r>
        <w:separator/>
      </w:r>
    </w:p>
  </w:endnote>
  <w:endnote w:type="continuationSeparator" w:id="0">
    <w:p w:rsidR="00000000" w:rsidRDefault="0008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C7" w:rsidRDefault="00F4709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C6B1A7" wp14:editId="649A34B3">
          <wp:simplePos x="0" y="0"/>
          <wp:positionH relativeFrom="margin">
            <wp:align>center</wp:align>
          </wp:positionH>
          <wp:positionV relativeFrom="paragraph">
            <wp:posOffset>-113193</wp:posOffset>
          </wp:positionV>
          <wp:extent cx="7701455" cy="803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455" cy="80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022D">
      <w:r>
        <w:separator/>
      </w:r>
    </w:p>
  </w:footnote>
  <w:footnote w:type="continuationSeparator" w:id="0">
    <w:p w:rsidR="00000000" w:rsidRDefault="0008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C7" w:rsidRDefault="00F470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2C88FC" wp14:editId="7B90096E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7602855" cy="17526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1B"/>
    <w:rsid w:val="0008022D"/>
    <w:rsid w:val="002C6781"/>
    <w:rsid w:val="0062742E"/>
    <w:rsid w:val="00666825"/>
    <w:rsid w:val="007D2B52"/>
    <w:rsid w:val="00831BCB"/>
    <w:rsid w:val="00F47090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326F"/>
  <w15:chartTrackingRefBased/>
  <w15:docId w15:val="{67E00658-4D66-462A-AD7F-57438EC6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4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541B"/>
  </w:style>
  <w:style w:type="paragraph" w:styleId="Footer">
    <w:name w:val="footer"/>
    <w:basedOn w:val="Normal"/>
    <w:link w:val="FooterChar"/>
    <w:uiPriority w:val="99"/>
    <w:unhideWhenUsed/>
    <w:rsid w:val="00FA54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541B"/>
  </w:style>
  <w:style w:type="paragraph" w:styleId="NormalWeb">
    <w:name w:val="Normal (Web)"/>
    <w:basedOn w:val="Normal"/>
    <w:uiPriority w:val="99"/>
    <w:unhideWhenUsed/>
    <w:rsid w:val="00FA54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Wisconsin Legislature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Ellisen, Tyler</dc:creator>
  <cp:keywords/>
  <dc:description/>
  <cp:lastModifiedBy>Wolff, Luke</cp:lastModifiedBy>
  <cp:revision>3</cp:revision>
  <cp:lastPrinted>2025-04-18T15:37:00Z</cp:lastPrinted>
  <dcterms:created xsi:type="dcterms:W3CDTF">2025-04-18T15:50:00Z</dcterms:created>
  <dcterms:modified xsi:type="dcterms:W3CDTF">2025-04-18T15:51:00Z</dcterms:modified>
</cp:coreProperties>
</file>