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9B50FF" w14:textId="77777777" w:rsidR="00724F28" w:rsidRDefault="00724F28" w:rsidP="006F7A85">
      <w:pPr>
        <w:tabs>
          <w:tab w:val="right" w:pos="9360"/>
        </w:tabs>
        <w:jc w:val="center"/>
        <w:rPr>
          <w:b/>
        </w:rPr>
      </w:pPr>
      <w:r>
        <w:rPr>
          <w:b/>
          <w:noProof/>
        </w:rPr>
        <w:drawing>
          <wp:inline distT="0" distB="0" distL="0" distR="0" wp14:anchorId="3ACDCF3B" wp14:editId="0493DDAF">
            <wp:extent cx="5486400" cy="2019300"/>
            <wp:effectExtent l="0" t="0" r="0" b="0"/>
            <wp:docPr id="1" name="Picture 1" descr="PressreleaseA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releaseArt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2019300"/>
                    </a:xfrm>
                    <a:prstGeom prst="rect">
                      <a:avLst/>
                    </a:prstGeom>
                    <a:noFill/>
                    <a:ln>
                      <a:noFill/>
                    </a:ln>
                  </pic:spPr>
                </pic:pic>
              </a:graphicData>
            </a:graphic>
          </wp:inline>
        </w:drawing>
      </w:r>
    </w:p>
    <w:p w14:paraId="66BB6371" w14:textId="2615DE1E" w:rsidR="5C6843D1" w:rsidRDefault="5C6843D1" w:rsidP="5C6843D1">
      <w:pPr>
        <w:tabs>
          <w:tab w:val="right" w:pos="9360"/>
        </w:tabs>
        <w:jc w:val="center"/>
      </w:pPr>
    </w:p>
    <w:p w14:paraId="7CD491B1" w14:textId="18C5DFB7" w:rsidR="00775AB0" w:rsidRPr="006450F3" w:rsidRDefault="009A5648" w:rsidP="5C6843D1">
      <w:pPr>
        <w:autoSpaceDE w:val="0"/>
        <w:autoSpaceDN w:val="0"/>
        <w:adjustRightInd w:val="0"/>
        <w:jc w:val="center"/>
        <w:rPr>
          <w:b/>
          <w:bCs/>
        </w:rPr>
      </w:pPr>
      <w:r>
        <w:rPr>
          <w:b/>
          <w:bCs/>
        </w:rPr>
        <w:t>April 17</w:t>
      </w:r>
      <w:r w:rsidR="00D569EF" w:rsidRPr="12227B89">
        <w:rPr>
          <w:b/>
          <w:bCs/>
        </w:rPr>
        <w:t>, 202</w:t>
      </w:r>
      <w:r w:rsidR="4B1323E4" w:rsidRPr="12227B89">
        <w:rPr>
          <w:b/>
          <w:bCs/>
        </w:rPr>
        <w:t>5</w:t>
      </w:r>
      <w:r w:rsidR="00C32BD8">
        <w:tab/>
      </w:r>
      <w:r w:rsidR="00C32BD8">
        <w:tab/>
      </w:r>
      <w:r w:rsidR="00C32BD8">
        <w:tab/>
      </w:r>
      <w:r w:rsidR="00C32BD8">
        <w:tab/>
      </w:r>
      <w:r w:rsidR="00724F28">
        <w:t xml:space="preserve"> </w:t>
      </w:r>
      <w:r w:rsidR="5666DDA2">
        <w:t xml:space="preserve">              </w:t>
      </w:r>
      <w:r w:rsidR="2EB4115C">
        <w:t xml:space="preserve">                    </w:t>
      </w:r>
      <w:r w:rsidR="44BD9619" w:rsidRPr="12227B89">
        <w:rPr>
          <w:b/>
          <w:bCs/>
        </w:rPr>
        <w:t xml:space="preserve">Ald. </w:t>
      </w:r>
      <w:r w:rsidR="339BAF1D" w:rsidRPr="12227B89">
        <w:rPr>
          <w:b/>
          <w:bCs/>
        </w:rPr>
        <w:t>Lamont Westmoreland</w:t>
      </w:r>
    </w:p>
    <w:p w14:paraId="5DB79906" w14:textId="0EC00BD2" w:rsidR="5C6843D1" w:rsidRDefault="44BD9619" w:rsidP="5C6843D1">
      <w:pPr>
        <w:jc w:val="center"/>
      </w:pPr>
      <w:r>
        <w:t xml:space="preserve">                                                                                         </w:t>
      </w:r>
      <w:r w:rsidR="13C3B80D">
        <w:t xml:space="preserve">                 </w:t>
      </w:r>
      <w:r>
        <w:t>(414) 286-</w:t>
      </w:r>
      <w:r w:rsidR="32209357">
        <w:t>3670</w:t>
      </w:r>
    </w:p>
    <w:p w14:paraId="2F3B5E7B" w14:textId="77777777" w:rsidR="00B730BE" w:rsidRDefault="00F23BCF" w:rsidP="38DA7683">
      <w:pPr>
        <w:jc w:val="center"/>
        <w:rPr>
          <w:rFonts w:ascii="Arial Black" w:eastAsia="Arial Black" w:hAnsi="Arial Black" w:cs="Arial Black"/>
          <w:b/>
          <w:bCs/>
          <w:sz w:val="22"/>
          <w:szCs w:val="22"/>
        </w:rPr>
      </w:pPr>
      <w:r w:rsidRPr="12227B89">
        <w:rPr>
          <w:rFonts w:ascii="Arial Black" w:eastAsia="Arial Black" w:hAnsi="Arial Black" w:cs="Arial Black"/>
          <w:b/>
          <w:bCs/>
          <w:sz w:val="40"/>
          <w:szCs w:val="40"/>
        </w:rPr>
        <w:t xml:space="preserve"> </w:t>
      </w:r>
    </w:p>
    <w:p w14:paraId="6D594159" w14:textId="2B5677B7" w:rsidR="00F23BCF" w:rsidRDefault="00F23BCF" w:rsidP="38DA7683">
      <w:pPr>
        <w:jc w:val="center"/>
        <w:rPr>
          <w:rFonts w:ascii="Arial Black" w:eastAsia="Arial Black" w:hAnsi="Arial Black" w:cs="Arial Black"/>
          <w:b/>
          <w:bCs/>
          <w:sz w:val="40"/>
          <w:szCs w:val="40"/>
        </w:rPr>
      </w:pPr>
      <w:r w:rsidRPr="12227B89">
        <w:rPr>
          <w:rFonts w:ascii="Arial Black" w:eastAsia="Arial Black" w:hAnsi="Arial Black" w:cs="Arial Black"/>
          <w:b/>
          <w:bCs/>
          <w:sz w:val="40"/>
          <w:szCs w:val="40"/>
        </w:rPr>
        <w:t xml:space="preserve"> </w:t>
      </w:r>
      <w:r w:rsidR="7AAFCA76" w:rsidRPr="12227B89">
        <w:rPr>
          <w:rFonts w:ascii="Arial Black" w:eastAsia="Arial Black" w:hAnsi="Arial Black" w:cs="Arial Black"/>
          <w:b/>
          <w:bCs/>
          <w:sz w:val="40"/>
          <w:szCs w:val="40"/>
        </w:rPr>
        <w:t>Lisbon Avenue</w:t>
      </w:r>
      <w:r w:rsidR="72BF5420" w:rsidRPr="12227B89">
        <w:rPr>
          <w:rFonts w:ascii="Arial Black" w:eastAsia="Arial Black" w:hAnsi="Arial Black" w:cs="Arial Black"/>
          <w:b/>
          <w:bCs/>
          <w:sz w:val="40"/>
          <w:szCs w:val="40"/>
        </w:rPr>
        <w:t xml:space="preserve"> project</w:t>
      </w:r>
      <w:r w:rsidR="7AAFCA76" w:rsidRPr="12227B89">
        <w:rPr>
          <w:rFonts w:ascii="Arial Black" w:eastAsia="Arial Black" w:hAnsi="Arial Black" w:cs="Arial Black"/>
          <w:b/>
          <w:bCs/>
          <w:sz w:val="40"/>
          <w:szCs w:val="40"/>
        </w:rPr>
        <w:t xml:space="preserve"> groundbreaking event set </w:t>
      </w:r>
      <w:r w:rsidR="520B5C41" w:rsidRPr="12227B89">
        <w:rPr>
          <w:rFonts w:ascii="Arial Black" w:eastAsia="Arial Black" w:hAnsi="Arial Black" w:cs="Arial Black"/>
          <w:b/>
          <w:bCs/>
          <w:sz w:val="40"/>
          <w:szCs w:val="40"/>
        </w:rPr>
        <w:t>for</w:t>
      </w:r>
      <w:r w:rsidR="7AAFCA76" w:rsidRPr="12227B89">
        <w:rPr>
          <w:rFonts w:ascii="Arial Black" w:eastAsia="Arial Black" w:hAnsi="Arial Black" w:cs="Arial Black"/>
          <w:b/>
          <w:bCs/>
          <w:sz w:val="40"/>
          <w:szCs w:val="40"/>
        </w:rPr>
        <w:t xml:space="preserve"> April </w:t>
      </w:r>
      <w:proofErr w:type="gramStart"/>
      <w:r w:rsidR="7AAFCA76" w:rsidRPr="12227B89">
        <w:rPr>
          <w:rFonts w:ascii="Arial Black" w:eastAsia="Arial Black" w:hAnsi="Arial Black" w:cs="Arial Black"/>
          <w:b/>
          <w:bCs/>
          <w:sz w:val="40"/>
          <w:szCs w:val="40"/>
        </w:rPr>
        <w:t>23</w:t>
      </w:r>
      <w:r w:rsidR="7AAFCA76" w:rsidRPr="12227B89">
        <w:rPr>
          <w:rFonts w:ascii="Arial Black" w:eastAsia="Arial Black" w:hAnsi="Arial Black" w:cs="Arial Black"/>
          <w:b/>
          <w:bCs/>
          <w:sz w:val="40"/>
          <w:szCs w:val="40"/>
          <w:vertAlign w:val="superscript"/>
        </w:rPr>
        <w:t>rd</w:t>
      </w:r>
      <w:proofErr w:type="gramEnd"/>
      <w:r w:rsidR="7AAFCA76" w:rsidRPr="12227B89">
        <w:rPr>
          <w:rFonts w:ascii="Arial Black" w:eastAsia="Arial Black" w:hAnsi="Arial Black" w:cs="Arial Black"/>
          <w:b/>
          <w:bCs/>
          <w:sz w:val="40"/>
          <w:szCs w:val="40"/>
        </w:rPr>
        <w:t xml:space="preserve"> </w:t>
      </w:r>
    </w:p>
    <w:p w14:paraId="00675E6E" w14:textId="77777777" w:rsidR="00B730BE" w:rsidRDefault="00B730BE" w:rsidP="12227B89">
      <w:pPr>
        <w:spacing w:line="360" w:lineRule="auto"/>
        <w:ind w:firstLine="720"/>
      </w:pPr>
    </w:p>
    <w:p w14:paraId="24BE4412" w14:textId="1932DDB1" w:rsidR="1AD7C186" w:rsidRPr="00C90B0F" w:rsidRDefault="7AAFCA76" w:rsidP="12227B89">
      <w:pPr>
        <w:spacing w:line="360" w:lineRule="auto"/>
        <w:ind w:firstLine="720"/>
        <w:rPr>
          <w:color w:val="242424"/>
          <w:sz w:val="23"/>
          <w:szCs w:val="23"/>
        </w:rPr>
      </w:pPr>
      <w:r w:rsidRPr="00C90B0F">
        <w:rPr>
          <w:sz w:val="23"/>
          <w:szCs w:val="23"/>
        </w:rPr>
        <w:t>The W. Lisbon Ave</w:t>
      </w:r>
      <w:r w:rsidR="35FBFE92" w:rsidRPr="00C90B0F">
        <w:rPr>
          <w:sz w:val="23"/>
          <w:szCs w:val="23"/>
        </w:rPr>
        <w:t>.</w:t>
      </w:r>
      <w:r w:rsidRPr="00C90B0F">
        <w:rPr>
          <w:sz w:val="23"/>
          <w:szCs w:val="23"/>
        </w:rPr>
        <w:t xml:space="preserve"> reconstruction proj</w:t>
      </w:r>
      <w:r w:rsidR="39DB2B85" w:rsidRPr="00C90B0F">
        <w:rPr>
          <w:sz w:val="23"/>
          <w:szCs w:val="23"/>
        </w:rPr>
        <w:t xml:space="preserve">ect groundbreaking </w:t>
      </w:r>
      <w:r w:rsidR="163B1FAC" w:rsidRPr="00C90B0F">
        <w:rPr>
          <w:sz w:val="23"/>
          <w:szCs w:val="23"/>
        </w:rPr>
        <w:t>will take place at 9 a.m.</w:t>
      </w:r>
      <w:r w:rsidR="00B730BE" w:rsidRPr="00C90B0F">
        <w:rPr>
          <w:sz w:val="23"/>
          <w:szCs w:val="23"/>
        </w:rPr>
        <w:t xml:space="preserve"> on </w:t>
      </w:r>
      <w:r w:rsidR="00B730BE" w:rsidRPr="00C90B0F">
        <w:rPr>
          <w:b/>
          <w:sz w:val="23"/>
          <w:szCs w:val="23"/>
        </w:rPr>
        <w:t>Wednesday, April 23</w:t>
      </w:r>
      <w:r w:rsidR="163B1FAC" w:rsidRPr="00C90B0F">
        <w:rPr>
          <w:sz w:val="23"/>
          <w:szCs w:val="23"/>
        </w:rPr>
        <w:t xml:space="preserve"> at </w:t>
      </w:r>
      <w:r w:rsidR="00B730BE" w:rsidRPr="00C90B0F">
        <w:rPr>
          <w:b/>
          <w:bCs/>
          <w:color w:val="242424"/>
          <w:sz w:val="23"/>
          <w:szCs w:val="23"/>
        </w:rPr>
        <w:t>9929</w:t>
      </w:r>
      <w:r w:rsidR="163B1FAC" w:rsidRPr="00C90B0F">
        <w:rPr>
          <w:b/>
          <w:bCs/>
          <w:color w:val="242424"/>
          <w:sz w:val="23"/>
          <w:szCs w:val="23"/>
        </w:rPr>
        <w:t xml:space="preserve"> W. Lisbon Ave</w:t>
      </w:r>
      <w:r w:rsidR="163B1FAC" w:rsidRPr="00C90B0F">
        <w:rPr>
          <w:color w:val="242424"/>
          <w:sz w:val="23"/>
          <w:szCs w:val="23"/>
        </w:rPr>
        <w:t>.</w:t>
      </w:r>
      <w:r w:rsidR="00B730BE" w:rsidRPr="00C90B0F">
        <w:rPr>
          <w:color w:val="242424"/>
          <w:sz w:val="23"/>
          <w:szCs w:val="23"/>
        </w:rPr>
        <w:t>, as</w:t>
      </w:r>
      <w:r w:rsidR="163B1FAC" w:rsidRPr="00C90B0F">
        <w:rPr>
          <w:color w:val="242424"/>
          <w:sz w:val="23"/>
          <w:szCs w:val="23"/>
        </w:rPr>
        <w:t xml:space="preserve"> </w:t>
      </w:r>
      <w:r w:rsidR="00C90B0F" w:rsidRPr="00C90B0F">
        <w:rPr>
          <w:bCs/>
          <w:color w:val="242424"/>
          <w:sz w:val="23"/>
          <w:szCs w:val="23"/>
        </w:rPr>
        <w:t>representatives from the Department of Public Works, other dignitaries and officials, and neighbors will join</w:t>
      </w:r>
      <w:r w:rsidR="00C90B0F" w:rsidRPr="00C90B0F">
        <w:rPr>
          <w:b/>
          <w:bCs/>
          <w:color w:val="242424"/>
          <w:sz w:val="23"/>
          <w:szCs w:val="23"/>
        </w:rPr>
        <w:t xml:space="preserve"> Alderman Lamont Westmoreland </w:t>
      </w:r>
      <w:r w:rsidR="00C90B0F" w:rsidRPr="00C90B0F">
        <w:rPr>
          <w:bCs/>
          <w:color w:val="242424"/>
          <w:sz w:val="23"/>
          <w:szCs w:val="23"/>
        </w:rPr>
        <w:t>at the event</w:t>
      </w:r>
      <w:r w:rsidR="7408BB06" w:rsidRPr="00C90B0F">
        <w:rPr>
          <w:color w:val="242424"/>
          <w:sz w:val="23"/>
          <w:szCs w:val="23"/>
        </w:rPr>
        <w:t>.</w:t>
      </w:r>
      <w:r w:rsidR="00B730BE" w:rsidRPr="00C90B0F">
        <w:rPr>
          <w:color w:val="242424"/>
          <w:sz w:val="23"/>
          <w:szCs w:val="23"/>
        </w:rPr>
        <w:t xml:space="preserve"> </w:t>
      </w:r>
      <w:r w:rsidR="00B730BE" w:rsidRPr="00C90B0F">
        <w:rPr>
          <w:b/>
          <w:color w:val="242424"/>
          <w:sz w:val="23"/>
          <w:szCs w:val="23"/>
        </w:rPr>
        <w:t>Media coverage is invited</w:t>
      </w:r>
      <w:r w:rsidR="00B730BE" w:rsidRPr="00C90B0F">
        <w:rPr>
          <w:color w:val="242424"/>
          <w:sz w:val="23"/>
          <w:szCs w:val="23"/>
        </w:rPr>
        <w:t>.</w:t>
      </w:r>
    </w:p>
    <w:p w14:paraId="68C0117C" w14:textId="55484C00" w:rsidR="00C90B0F" w:rsidRPr="00C90B0F" w:rsidRDefault="00C90B0F" w:rsidP="00C90B0F">
      <w:pPr>
        <w:spacing w:line="360" w:lineRule="auto"/>
        <w:ind w:firstLine="720"/>
        <w:rPr>
          <w:sz w:val="23"/>
          <w:szCs w:val="23"/>
        </w:rPr>
      </w:pPr>
      <w:r w:rsidRPr="00C90B0F">
        <w:rPr>
          <w:sz w:val="23"/>
          <w:szCs w:val="23"/>
        </w:rPr>
        <w:t xml:space="preserve">“This collaborative effort between the City of Milwaukee and the Wisconsin Department of Transportation (WisDOT) aims to transform this vital corridor, resulting in smoother, safer, more comfortable, and more accessible transportation options for all users. This project is </w:t>
      </w:r>
      <w:proofErr w:type="gramStart"/>
      <w:r w:rsidRPr="00C90B0F">
        <w:rPr>
          <w:sz w:val="23"/>
          <w:szCs w:val="23"/>
        </w:rPr>
        <w:t>long-awaited</w:t>
      </w:r>
      <w:proofErr w:type="gramEnd"/>
      <w:r w:rsidRPr="00C90B0F">
        <w:rPr>
          <w:sz w:val="23"/>
          <w:szCs w:val="23"/>
        </w:rPr>
        <w:t xml:space="preserve"> and is not just about fixing potholes -- it’s about enhancing the daily lives of those who live, work, and travel along this roadway. We look forward to seeing the fully completed project!” said Alderman Westmoreland.</w:t>
      </w:r>
    </w:p>
    <w:p w14:paraId="32E64A24" w14:textId="386FC8D9" w:rsidR="4B2041B0" w:rsidRPr="00C90B0F" w:rsidRDefault="4B2041B0" w:rsidP="12227B89">
      <w:pPr>
        <w:spacing w:line="360" w:lineRule="auto"/>
        <w:ind w:firstLine="720"/>
        <w:rPr>
          <w:sz w:val="23"/>
          <w:szCs w:val="23"/>
        </w:rPr>
      </w:pPr>
      <w:r w:rsidRPr="00C90B0F">
        <w:rPr>
          <w:color w:val="242424"/>
          <w:sz w:val="23"/>
          <w:szCs w:val="23"/>
        </w:rPr>
        <w:t>Utility prep work and tree removal have already begun ahead of groundbreaking</w:t>
      </w:r>
      <w:r w:rsidR="3911F6C6" w:rsidRPr="00C90B0F">
        <w:rPr>
          <w:color w:val="242424"/>
          <w:sz w:val="23"/>
          <w:szCs w:val="23"/>
        </w:rPr>
        <w:t xml:space="preserve">, and </w:t>
      </w:r>
      <w:r w:rsidRPr="00C90B0F">
        <w:rPr>
          <w:sz w:val="23"/>
          <w:szCs w:val="23"/>
        </w:rPr>
        <w:t>Lisbon Ave</w:t>
      </w:r>
      <w:r w:rsidR="00C90B0F" w:rsidRPr="00C90B0F">
        <w:rPr>
          <w:sz w:val="23"/>
          <w:szCs w:val="23"/>
        </w:rPr>
        <w:t>.</w:t>
      </w:r>
      <w:r w:rsidRPr="00C90B0F">
        <w:rPr>
          <w:sz w:val="23"/>
          <w:szCs w:val="23"/>
        </w:rPr>
        <w:t xml:space="preserve"> </w:t>
      </w:r>
      <w:proofErr w:type="gramStart"/>
      <w:r w:rsidRPr="00C90B0F">
        <w:rPr>
          <w:sz w:val="23"/>
          <w:szCs w:val="23"/>
        </w:rPr>
        <w:t>will be rebuilt</w:t>
      </w:r>
      <w:proofErr w:type="gramEnd"/>
      <w:r w:rsidRPr="00C90B0F">
        <w:rPr>
          <w:sz w:val="23"/>
          <w:szCs w:val="23"/>
        </w:rPr>
        <w:t xml:space="preserve"> in concrete with one travel lane in each direction</w:t>
      </w:r>
      <w:r w:rsidR="72199965" w:rsidRPr="00C90B0F">
        <w:rPr>
          <w:sz w:val="23"/>
          <w:szCs w:val="23"/>
        </w:rPr>
        <w:t xml:space="preserve"> between N. 100</w:t>
      </w:r>
      <w:r w:rsidR="72199965" w:rsidRPr="00C90B0F">
        <w:rPr>
          <w:sz w:val="23"/>
          <w:szCs w:val="23"/>
          <w:vertAlign w:val="superscript"/>
        </w:rPr>
        <w:t>th</w:t>
      </w:r>
      <w:r w:rsidR="72199965" w:rsidRPr="00C90B0F">
        <w:rPr>
          <w:sz w:val="23"/>
          <w:szCs w:val="23"/>
        </w:rPr>
        <w:t xml:space="preserve"> St. and W. Burleigh.</w:t>
      </w:r>
      <w:r w:rsidRPr="00C90B0F">
        <w:rPr>
          <w:sz w:val="23"/>
          <w:szCs w:val="23"/>
        </w:rPr>
        <w:t xml:space="preserve"> The project inc</w:t>
      </w:r>
      <w:r w:rsidR="009A5648">
        <w:rPr>
          <w:sz w:val="23"/>
          <w:szCs w:val="23"/>
        </w:rPr>
        <w:t xml:space="preserve">ludes new sidewalks, protected </w:t>
      </w:r>
      <w:r w:rsidRPr="00C90B0F">
        <w:rPr>
          <w:sz w:val="23"/>
          <w:szCs w:val="23"/>
        </w:rPr>
        <w:t xml:space="preserve">bike lanes, pedestrian improvements, and single-lane roundabouts at 92nd and 84th streets. Many new trees </w:t>
      </w:r>
      <w:proofErr w:type="gramStart"/>
      <w:r w:rsidRPr="00C90B0F">
        <w:rPr>
          <w:sz w:val="23"/>
          <w:szCs w:val="23"/>
        </w:rPr>
        <w:t>will be planted</w:t>
      </w:r>
      <w:proofErr w:type="gramEnd"/>
      <w:r w:rsidRPr="00C90B0F">
        <w:rPr>
          <w:sz w:val="23"/>
          <w:szCs w:val="23"/>
        </w:rPr>
        <w:t>, boosting the overall tree count by 40</w:t>
      </w:r>
      <w:r w:rsidR="55D3F63C" w:rsidRPr="00C90B0F">
        <w:rPr>
          <w:sz w:val="23"/>
          <w:szCs w:val="23"/>
        </w:rPr>
        <w:t>% compared</w:t>
      </w:r>
      <w:r w:rsidRPr="00C90B0F">
        <w:rPr>
          <w:sz w:val="23"/>
          <w:szCs w:val="23"/>
        </w:rPr>
        <w:t xml:space="preserve"> to before the project. Additionally, sustainability features like permeable pavers and </w:t>
      </w:r>
      <w:proofErr w:type="spellStart"/>
      <w:r w:rsidRPr="00C90B0F">
        <w:rPr>
          <w:sz w:val="23"/>
          <w:szCs w:val="23"/>
        </w:rPr>
        <w:t>bioswales</w:t>
      </w:r>
      <w:proofErr w:type="spellEnd"/>
      <w:r w:rsidRPr="00C90B0F">
        <w:rPr>
          <w:sz w:val="23"/>
          <w:szCs w:val="23"/>
        </w:rPr>
        <w:t xml:space="preserve"> will be included to improve </w:t>
      </w:r>
      <w:proofErr w:type="spellStart"/>
      <w:r w:rsidRPr="00C90B0F">
        <w:rPr>
          <w:sz w:val="23"/>
          <w:szCs w:val="23"/>
        </w:rPr>
        <w:t>stormwater</w:t>
      </w:r>
      <w:proofErr w:type="spellEnd"/>
      <w:r w:rsidRPr="00C90B0F">
        <w:rPr>
          <w:sz w:val="23"/>
          <w:szCs w:val="23"/>
        </w:rPr>
        <w:t xml:space="preserve"> drainage. The work on this fully redesigned thoroughfare </w:t>
      </w:r>
      <w:proofErr w:type="gramStart"/>
      <w:r w:rsidRPr="00C90B0F">
        <w:rPr>
          <w:sz w:val="23"/>
          <w:szCs w:val="23"/>
        </w:rPr>
        <w:t>is expected</w:t>
      </w:r>
      <w:proofErr w:type="gramEnd"/>
      <w:r w:rsidRPr="00C90B0F">
        <w:rPr>
          <w:sz w:val="23"/>
          <w:szCs w:val="23"/>
        </w:rPr>
        <w:t xml:space="preserve"> to last two full construction seasons and the project will be built in four main phase</w:t>
      </w:r>
      <w:r w:rsidR="36890BF3" w:rsidRPr="00C90B0F">
        <w:rPr>
          <w:sz w:val="23"/>
          <w:szCs w:val="23"/>
        </w:rPr>
        <w:t>s.</w:t>
      </w:r>
    </w:p>
    <w:p w14:paraId="331FA9C6" w14:textId="4BD10E7C" w:rsidR="00B730BE" w:rsidRPr="00C90B0F" w:rsidRDefault="00B730BE" w:rsidP="00B730BE">
      <w:pPr>
        <w:spacing w:line="360" w:lineRule="auto"/>
        <w:jc w:val="center"/>
        <w:rPr>
          <w:b/>
          <w:sz w:val="23"/>
          <w:szCs w:val="23"/>
        </w:rPr>
      </w:pPr>
      <w:r w:rsidRPr="00C90B0F">
        <w:rPr>
          <w:b/>
          <w:sz w:val="23"/>
          <w:szCs w:val="23"/>
        </w:rPr>
        <w:t>-More-</w:t>
      </w:r>
    </w:p>
    <w:p w14:paraId="4FE077D7" w14:textId="77777777" w:rsidR="00B730BE" w:rsidRDefault="00B730BE" w:rsidP="12227B89">
      <w:pPr>
        <w:spacing w:line="360" w:lineRule="auto"/>
        <w:ind w:firstLine="720"/>
      </w:pPr>
    </w:p>
    <w:p w14:paraId="643725B0" w14:textId="77777777" w:rsidR="00B730BE" w:rsidRDefault="00B730BE" w:rsidP="12227B89">
      <w:pPr>
        <w:spacing w:line="360" w:lineRule="auto"/>
        <w:ind w:firstLine="720"/>
      </w:pPr>
    </w:p>
    <w:p w14:paraId="4C1E5EB9" w14:textId="77777777" w:rsidR="00B730BE" w:rsidRDefault="00B730BE" w:rsidP="12227B89">
      <w:pPr>
        <w:spacing w:line="360" w:lineRule="auto"/>
        <w:ind w:firstLine="720"/>
      </w:pPr>
    </w:p>
    <w:p w14:paraId="4FB394D7" w14:textId="481858F0" w:rsidR="00B730BE" w:rsidRPr="00B730BE" w:rsidRDefault="00B730BE" w:rsidP="00B730BE">
      <w:pPr>
        <w:spacing w:line="360" w:lineRule="auto"/>
        <w:rPr>
          <w:b/>
          <w:sz w:val="28"/>
          <w:szCs w:val="28"/>
        </w:rPr>
      </w:pPr>
      <w:r w:rsidRPr="00B730BE">
        <w:rPr>
          <w:b/>
          <w:sz w:val="28"/>
          <w:szCs w:val="28"/>
        </w:rPr>
        <w:t>Lisbon Ave. project/ADD ONE</w:t>
      </w:r>
    </w:p>
    <w:p w14:paraId="6918C56E" w14:textId="77777777" w:rsidR="00B730BE" w:rsidRDefault="00B730BE" w:rsidP="12227B89">
      <w:pPr>
        <w:spacing w:line="360" w:lineRule="auto"/>
        <w:ind w:firstLine="720"/>
      </w:pPr>
    </w:p>
    <w:p w14:paraId="5C6CD06C" w14:textId="77777777" w:rsidR="00C90B0F" w:rsidRPr="00C90B0F" w:rsidRDefault="00C90B0F" w:rsidP="00C90B0F">
      <w:pPr>
        <w:spacing w:line="360" w:lineRule="auto"/>
        <w:ind w:firstLine="720"/>
        <w:rPr>
          <w:sz w:val="23"/>
          <w:szCs w:val="23"/>
        </w:rPr>
      </w:pPr>
      <w:r w:rsidRPr="00C90B0F">
        <w:rPr>
          <w:sz w:val="23"/>
          <w:szCs w:val="23"/>
        </w:rPr>
        <w:t xml:space="preserve">Phase one will take place from April to July 2025 and includes reconstruction on the westbound side of W. Lisbon Avenue from N. 100th Street to N. 86th Street. Phase </w:t>
      </w:r>
      <w:proofErr w:type="gramStart"/>
      <w:r w:rsidRPr="00C90B0F">
        <w:rPr>
          <w:sz w:val="23"/>
          <w:szCs w:val="23"/>
        </w:rPr>
        <w:t>two</w:t>
      </w:r>
      <w:proofErr w:type="gramEnd"/>
      <w:r w:rsidRPr="00C90B0F">
        <w:rPr>
          <w:sz w:val="23"/>
          <w:szCs w:val="23"/>
        </w:rPr>
        <w:t xml:space="preserve"> will take place from July to October 2025 and includes reconstruction on the eastbound side of W. Lisbon Avenue from N. 100th Street to N. 86th Street. Phase </w:t>
      </w:r>
      <w:proofErr w:type="gramStart"/>
      <w:r w:rsidRPr="00C90B0F">
        <w:rPr>
          <w:sz w:val="23"/>
          <w:szCs w:val="23"/>
        </w:rPr>
        <w:t>three</w:t>
      </w:r>
      <w:proofErr w:type="gramEnd"/>
      <w:r w:rsidRPr="00C90B0F">
        <w:rPr>
          <w:sz w:val="23"/>
          <w:szCs w:val="23"/>
        </w:rPr>
        <w:t xml:space="preserve"> will take place from April to July 2026 and includes reconstruction on the westbound side of W. Lisbon Avenue from N. 86th Street to W. Burleigh Street. </w:t>
      </w:r>
    </w:p>
    <w:p w14:paraId="442ACFF4" w14:textId="4424B7FF" w:rsidR="0D1B5747" w:rsidRPr="00C90B0F" w:rsidRDefault="70FBE188" w:rsidP="00C90B0F">
      <w:pPr>
        <w:spacing w:line="360" w:lineRule="auto"/>
        <w:ind w:firstLine="720"/>
        <w:rPr>
          <w:sz w:val="23"/>
          <w:szCs w:val="23"/>
        </w:rPr>
      </w:pPr>
      <w:r w:rsidRPr="00C90B0F">
        <w:rPr>
          <w:sz w:val="23"/>
          <w:szCs w:val="23"/>
        </w:rPr>
        <w:t xml:space="preserve">Finally, phase four will take place from </w:t>
      </w:r>
      <w:r w:rsidR="02E9C76E" w:rsidRPr="00C90B0F">
        <w:rPr>
          <w:sz w:val="23"/>
          <w:szCs w:val="23"/>
        </w:rPr>
        <w:t>July to October 2026 and includes the reconstruction on the eastbound side of W. Lisbon Avenue from N. 86th Street to W. Burleigh Street.</w:t>
      </w:r>
    </w:p>
    <w:p w14:paraId="10B85C0B" w14:textId="13A24E0F" w:rsidR="02E9C76E" w:rsidRPr="00C90B0F" w:rsidRDefault="02E9C76E" w:rsidP="00C90B0F">
      <w:pPr>
        <w:spacing w:line="360" w:lineRule="auto"/>
        <w:ind w:firstLine="720"/>
        <w:rPr>
          <w:sz w:val="23"/>
          <w:szCs w:val="23"/>
        </w:rPr>
      </w:pPr>
      <w:r w:rsidRPr="00C90B0F">
        <w:rPr>
          <w:sz w:val="23"/>
          <w:szCs w:val="23"/>
        </w:rPr>
        <w:t xml:space="preserve">During Phase 1 and Phase 3, one lane of traffic will remain open in each direction on W. Lisbon Avenue. In Phase 2 and Phase 4, only one lane of westbound traffic will remain open, while eastbound traffic will be detoured along W. Capitol Drive and W. Appleton Avenue. Some crossing streets </w:t>
      </w:r>
      <w:proofErr w:type="gramStart"/>
      <w:r w:rsidRPr="00C90B0F">
        <w:rPr>
          <w:sz w:val="23"/>
          <w:szCs w:val="23"/>
        </w:rPr>
        <w:t>may be fully or partially closed</w:t>
      </w:r>
      <w:proofErr w:type="gramEnd"/>
      <w:r w:rsidRPr="00C90B0F">
        <w:rPr>
          <w:sz w:val="23"/>
          <w:szCs w:val="23"/>
        </w:rPr>
        <w:t xml:space="preserve"> to provide the contractor with the necessary space to operate a safe work zone. Sidewalks on W. Lisbon Avenue and the crossing streets </w:t>
      </w:r>
      <w:proofErr w:type="gramStart"/>
      <w:r w:rsidRPr="00C90B0F">
        <w:rPr>
          <w:sz w:val="23"/>
          <w:szCs w:val="23"/>
        </w:rPr>
        <w:t>will be closed</w:t>
      </w:r>
      <w:proofErr w:type="gramEnd"/>
      <w:r w:rsidRPr="00C90B0F">
        <w:rPr>
          <w:sz w:val="23"/>
          <w:szCs w:val="23"/>
        </w:rPr>
        <w:t xml:space="preserve"> one side at a time to facilitate the construction of new sidewalks, with pedestrian detours clearly marked. </w:t>
      </w:r>
    </w:p>
    <w:p w14:paraId="02E1543E" w14:textId="57B8FC1C" w:rsidR="02E9C76E" w:rsidRPr="00C90B0F" w:rsidRDefault="02E9C76E" w:rsidP="00C90B0F">
      <w:pPr>
        <w:spacing w:line="360" w:lineRule="auto"/>
        <w:ind w:firstLine="720"/>
        <w:rPr>
          <w:sz w:val="23"/>
          <w:szCs w:val="23"/>
        </w:rPr>
      </w:pPr>
      <w:r w:rsidRPr="00C90B0F">
        <w:rPr>
          <w:sz w:val="23"/>
          <w:szCs w:val="23"/>
        </w:rPr>
        <w:t xml:space="preserve">For project updates during construction, including contact information visit: </w:t>
      </w:r>
      <w:r w:rsidRPr="00C90B0F">
        <w:rPr>
          <w:b/>
          <w:bCs/>
          <w:sz w:val="23"/>
          <w:szCs w:val="23"/>
        </w:rPr>
        <w:t>tinyurl.com/</w:t>
      </w:r>
      <w:proofErr w:type="spellStart"/>
      <w:r w:rsidRPr="00C90B0F">
        <w:rPr>
          <w:b/>
          <w:bCs/>
          <w:sz w:val="23"/>
          <w:szCs w:val="23"/>
        </w:rPr>
        <w:t>MKEFutureProjects</w:t>
      </w:r>
      <w:proofErr w:type="spellEnd"/>
      <w:r w:rsidRPr="00C90B0F">
        <w:rPr>
          <w:b/>
          <w:bCs/>
          <w:sz w:val="23"/>
          <w:szCs w:val="23"/>
        </w:rPr>
        <w:t>.</w:t>
      </w:r>
      <w:r w:rsidRPr="00C90B0F">
        <w:rPr>
          <w:sz w:val="23"/>
          <w:szCs w:val="23"/>
        </w:rPr>
        <w:t xml:space="preserve"> This site also provides information on Milwaukee DPW’s Support for Business program, which aims to help businesses thrive during the City’s infrastructure improvements. If you would like to request a bike rack in front of your property, please visit: </w:t>
      </w:r>
      <w:bookmarkStart w:id="0" w:name="_GoBack"/>
      <w:r w:rsidRPr="00C90B0F">
        <w:rPr>
          <w:b/>
          <w:bCs/>
          <w:sz w:val="23"/>
          <w:szCs w:val="23"/>
        </w:rPr>
        <w:t>tinyurl.com/</w:t>
      </w:r>
      <w:proofErr w:type="spellStart"/>
      <w:r w:rsidRPr="00C90B0F">
        <w:rPr>
          <w:b/>
          <w:bCs/>
          <w:sz w:val="23"/>
          <w:szCs w:val="23"/>
        </w:rPr>
        <w:t>MKEBikeParking</w:t>
      </w:r>
      <w:bookmarkEnd w:id="0"/>
      <w:proofErr w:type="spellEnd"/>
      <w:r w:rsidRPr="00C90B0F">
        <w:rPr>
          <w:b/>
          <w:bCs/>
          <w:sz w:val="23"/>
          <w:szCs w:val="23"/>
        </w:rPr>
        <w:t>.</w:t>
      </w:r>
    </w:p>
    <w:p w14:paraId="72D6F04E" w14:textId="75F81BE7" w:rsidR="00552EE2" w:rsidRPr="00C90B0F" w:rsidRDefault="00775AB0" w:rsidP="00C90B0F">
      <w:pPr>
        <w:pStyle w:val="NormalWeb"/>
        <w:spacing w:before="0" w:beforeAutospacing="0" w:after="0" w:afterAutospacing="0" w:line="360" w:lineRule="auto"/>
        <w:jc w:val="center"/>
        <w:rPr>
          <w:b/>
          <w:bCs/>
          <w:sz w:val="23"/>
          <w:szCs w:val="23"/>
        </w:rPr>
      </w:pPr>
      <w:r w:rsidRPr="00C90B0F">
        <w:rPr>
          <w:b/>
          <w:bCs/>
          <w:sz w:val="23"/>
          <w:szCs w:val="23"/>
        </w:rPr>
        <w:t>-30-</w:t>
      </w:r>
    </w:p>
    <w:sectPr w:rsidR="00552EE2" w:rsidRPr="00C90B0F" w:rsidSect="006F7A85">
      <w:footerReference w:type="default" r:id="rId8"/>
      <w:pgSz w:w="12240" w:h="15840"/>
      <w:pgMar w:top="5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CFD994" w14:textId="77777777" w:rsidR="008E518D" w:rsidRDefault="008E518D" w:rsidP="00A57E29">
      <w:r>
        <w:separator/>
      </w:r>
    </w:p>
  </w:endnote>
  <w:endnote w:type="continuationSeparator" w:id="0">
    <w:p w14:paraId="07F7BBDD" w14:textId="77777777" w:rsidR="008E518D" w:rsidRDefault="008E518D" w:rsidP="00A5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4FB4E" w14:textId="7B5AA573" w:rsidR="00A57E29" w:rsidRDefault="00A57E29">
    <w:pPr>
      <w:pStyle w:val="Footer"/>
    </w:pPr>
    <w:r>
      <w:rPr>
        <w:noProof/>
      </w:rPr>
      <w:drawing>
        <wp:inline distT="0" distB="0" distL="0" distR="0" wp14:anchorId="60262A53" wp14:editId="64BB2A82">
          <wp:extent cx="5487035" cy="1828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7035" cy="18288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084725" w14:textId="77777777" w:rsidR="008E518D" w:rsidRDefault="008E518D" w:rsidP="00A57E29">
      <w:r>
        <w:separator/>
      </w:r>
    </w:p>
  </w:footnote>
  <w:footnote w:type="continuationSeparator" w:id="0">
    <w:p w14:paraId="2B6143D0" w14:textId="77777777" w:rsidR="008E518D" w:rsidRDefault="008E518D" w:rsidP="00A57E29">
      <w:r>
        <w:continuationSeparator/>
      </w:r>
    </w:p>
  </w:footnote>
</w:footnotes>
</file>

<file path=word/intelligence2.xml><?xml version="1.0" encoding="utf-8"?>
<int2:intelligence xmlns:int2="http://schemas.microsoft.com/office/intelligence/2020/intelligence">
  <int2:observations>
    <int2:textHash int2:hashCode="HS2RspKdw+mu1Z" int2:id="s2y0NPZP">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594383"/>
    <w:multiLevelType w:val="hybridMultilevel"/>
    <w:tmpl w:val="520867EA"/>
    <w:lvl w:ilvl="0" w:tplc="E970F48E">
      <w:start w:val="1"/>
      <w:numFmt w:val="bullet"/>
      <w:lvlText w:val=""/>
      <w:lvlJc w:val="left"/>
      <w:pPr>
        <w:ind w:left="720" w:hanging="360"/>
      </w:pPr>
      <w:rPr>
        <w:rFonts w:ascii="Symbol" w:hAnsi="Symbol" w:hint="default"/>
      </w:rPr>
    </w:lvl>
    <w:lvl w:ilvl="1" w:tplc="985EF5AA">
      <w:start w:val="1"/>
      <w:numFmt w:val="bullet"/>
      <w:lvlText w:val="o"/>
      <w:lvlJc w:val="left"/>
      <w:pPr>
        <w:ind w:left="1440" w:hanging="360"/>
      </w:pPr>
      <w:rPr>
        <w:rFonts w:ascii="Courier New" w:hAnsi="Courier New" w:hint="default"/>
      </w:rPr>
    </w:lvl>
    <w:lvl w:ilvl="2" w:tplc="216693B8">
      <w:start w:val="1"/>
      <w:numFmt w:val="bullet"/>
      <w:lvlText w:val=""/>
      <w:lvlJc w:val="left"/>
      <w:pPr>
        <w:ind w:left="2160" w:hanging="360"/>
      </w:pPr>
      <w:rPr>
        <w:rFonts w:ascii="Wingdings" w:hAnsi="Wingdings" w:hint="default"/>
      </w:rPr>
    </w:lvl>
    <w:lvl w:ilvl="3" w:tplc="8F84331C">
      <w:start w:val="1"/>
      <w:numFmt w:val="bullet"/>
      <w:lvlText w:val=""/>
      <w:lvlJc w:val="left"/>
      <w:pPr>
        <w:ind w:left="2880" w:hanging="360"/>
      </w:pPr>
      <w:rPr>
        <w:rFonts w:ascii="Symbol" w:hAnsi="Symbol" w:hint="default"/>
      </w:rPr>
    </w:lvl>
    <w:lvl w:ilvl="4" w:tplc="213A2CF4">
      <w:start w:val="1"/>
      <w:numFmt w:val="bullet"/>
      <w:lvlText w:val="o"/>
      <w:lvlJc w:val="left"/>
      <w:pPr>
        <w:ind w:left="3600" w:hanging="360"/>
      </w:pPr>
      <w:rPr>
        <w:rFonts w:ascii="Courier New" w:hAnsi="Courier New" w:hint="default"/>
      </w:rPr>
    </w:lvl>
    <w:lvl w:ilvl="5" w:tplc="DC8EC2A8">
      <w:start w:val="1"/>
      <w:numFmt w:val="bullet"/>
      <w:lvlText w:val=""/>
      <w:lvlJc w:val="left"/>
      <w:pPr>
        <w:ind w:left="4320" w:hanging="360"/>
      </w:pPr>
      <w:rPr>
        <w:rFonts w:ascii="Wingdings" w:hAnsi="Wingdings" w:hint="default"/>
      </w:rPr>
    </w:lvl>
    <w:lvl w:ilvl="6" w:tplc="2D86C400">
      <w:start w:val="1"/>
      <w:numFmt w:val="bullet"/>
      <w:lvlText w:val=""/>
      <w:lvlJc w:val="left"/>
      <w:pPr>
        <w:ind w:left="5040" w:hanging="360"/>
      </w:pPr>
      <w:rPr>
        <w:rFonts w:ascii="Symbol" w:hAnsi="Symbol" w:hint="default"/>
      </w:rPr>
    </w:lvl>
    <w:lvl w:ilvl="7" w:tplc="C208301E">
      <w:start w:val="1"/>
      <w:numFmt w:val="bullet"/>
      <w:lvlText w:val="o"/>
      <w:lvlJc w:val="left"/>
      <w:pPr>
        <w:ind w:left="5760" w:hanging="360"/>
      </w:pPr>
      <w:rPr>
        <w:rFonts w:ascii="Courier New" w:hAnsi="Courier New" w:hint="default"/>
      </w:rPr>
    </w:lvl>
    <w:lvl w:ilvl="8" w:tplc="3C167F8C">
      <w:start w:val="1"/>
      <w:numFmt w:val="bullet"/>
      <w:lvlText w:val=""/>
      <w:lvlJc w:val="left"/>
      <w:pPr>
        <w:ind w:left="6480" w:hanging="360"/>
      </w:pPr>
      <w:rPr>
        <w:rFonts w:ascii="Wingdings" w:hAnsi="Wingdings" w:hint="default"/>
      </w:rPr>
    </w:lvl>
  </w:abstractNum>
  <w:abstractNum w:abstractNumId="1" w15:restartNumberingAfterBreak="0">
    <w:nsid w:val="685BA4F4"/>
    <w:multiLevelType w:val="hybridMultilevel"/>
    <w:tmpl w:val="9FA2A282"/>
    <w:lvl w:ilvl="0" w:tplc="F6D4A6E0">
      <w:start w:val="1"/>
      <w:numFmt w:val="bullet"/>
      <w:lvlText w:val=""/>
      <w:lvlJc w:val="left"/>
      <w:pPr>
        <w:ind w:left="1080" w:hanging="360"/>
      </w:pPr>
      <w:rPr>
        <w:rFonts w:ascii="Symbol" w:hAnsi="Symbol" w:hint="default"/>
      </w:rPr>
    </w:lvl>
    <w:lvl w:ilvl="1" w:tplc="657E1430">
      <w:start w:val="1"/>
      <w:numFmt w:val="bullet"/>
      <w:lvlText w:val="o"/>
      <w:lvlJc w:val="left"/>
      <w:pPr>
        <w:ind w:left="1800" w:hanging="360"/>
      </w:pPr>
      <w:rPr>
        <w:rFonts w:ascii="Courier New" w:hAnsi="Courier New" w:hint="default"/>
      </w:rPr>
    </w:lvl>
    <w:lvl w:ilvl="2" w:tplc="E6F4DF50">
      <w:start w:val="1"/>
      <w:numFmt w:val="bullet"/>
      <w:lvlText w:val=""/>
      <w:lvlJc w:val="left"/>
      <w:pPr>
        <w:ind w:left="2520" w:hanging="360"/>
      </w:pPr>
      <w:rPr>
        <w:rFonts w:ascii="Wingdings" w:hAnsi="Wingdings" w:hint="default"/>
      </w:rPr>
    </w:lvl>
    <w:lvl w:ilvl="3" w:tplc="AD2A9A2E">
      <w:start w:val="1"/>
      <w:numFmt w:val="bullet"/>
      <w:lvlText w:val=""/>
      <w:lvlJc w:val="left"/>
      <w:pPr>
        <w:ind w:left="3240" w:hanging="360"/>
      </w:pPr>
      <w:rPr>
        <w:rFonts w:ascii="Symbol" w:hAnsi="Symbol" w:hint="default"/>
      </w:rPr>
    </w:lvl>
    <w:lvl w:ilvl="4" w:tplc="4B78C10E">
      <w:start w:val="1"/>
      <w:numFmt w:val="bullet"/>
      <w:lvlText w:val="o"/>
      <w:lvlJc w:val="left"/>
      <w:pPr>
        <w:ind w:left="3960" w:hanging="360"/>
      </w:pPr>
      <w:rPr>
        <w:rFonts w:ascii="Courier New" w:hAnsi="Courier New" w:hint="default"/>
      </w:rPr>
    </w:lvl>
    <w:lvl w:ilvl="5" w:tplc="DB3C4B36">
      <w:start w:val="1"/>
      <w:numFmt w:val="bullet"/>
      <w:lvlText w:val=""/>
      <w:lvlJc w:val="left"/>
      <w:pPr>
        <w:ind w:left="4680" w:hanging="360"/>
      </w:pPr>
      <w:rPr>
        <w:rFonts w:ascii="Wingdings" w:hAnsi="Wingdings" w:hint="default"/>
      </w:rPr>
    </w:lvl>
    <w:lvl w:ilvl="6" w:tplc="E2F0BAEA">
      <w:start w:val="1"/>
      <w:numFmt w:val="bullet"/>
      <w:lvlText w:val=""/>
      <w:lvlJc w:val="left"/>
      <w:pPr>
        <w:ind w:left="5400" w:hanging="360"/>
      </w:pPr>
      <w:rPr>
        <w:rFonts w:ascii="Symbol" w:hAnsi="Symbol" w:hint="default"/>
      </w:rPr>
    </w:lvl>
    <w:lvl w:ilvl="7" w:tplc="469E7B40">
      <w:start w:val="1"/>
      <w:numFmt w:val="bullet"/>
      <w:lvlText w:val="o"/>
      <w:lvlJc w:val="left"/>
      <w:pPr>
        <w:ind w:left="6120" w:hanging="360"/>
      </w:pPr>
      <w:rPr>
        <w:rFonts w:ascii="Courier New" w:hAnsi="Courier New" w:hint="default"/>
      </w:rPr>
    </w:lvl>
    <w:lvl w:ilvl="8" w:tplc="E78A2434">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F28"/>
    <w:rsid w:val="00004BE9"/>
    <w:rsid w:val="000140A5"/>
    <w:rsid w:val="00026432"/>
    <w:rsid w:val="00085747"/>
    <w:rsid w:val="00133E0F"/>
    <w:rsid w:val="00171578"/>
    <w:rsid w:val="00185694"/>
    <w:rsid w:val="001E7981"/>
    <w:rsid w:val="002001F9"/>
    <w:rsid w:val="00204300"/>
    <w:rsid w:val="00235B46"/>
    <w:rsid w:val="00245ABD"/>
    <w:rsid w:val="00250631"/>
    <w:rsid w:val="00251A35"/>
    <w:rsid w:val="0028497B"/>
    <w:rsid w:val="00297ECD"/>
    <w:rsid w:val="002E66F5"/>
    <w:rsid w:val="003C1421"/>
    <w:rsid w:val="003F5D71"/>
    <w:rsid w:val="003F715D"/>
    <w:rsid w:val="004B7926"/>
    <w:rsid w:val="004D5A02"/>
    <w:rsid w:val="005017CC"/>
    <w:rsid w:val="0052393C"/>
    <w:rsid w:val="00534667"/>
    <w:rsid w:val="0059359F"/>
    <w:rsid w:val="005A0970"/>
    <w:rsid w:val="005C73DE"/>
    <w:rsid w:val="005F53F8"/>
    <w:rsid w:val="00634BBD"/>
    <w:rsid w:val="006450F3"/>
    <w:rsid w:val="00661C4E"/>
    <w:rsid w:val="006B0656"/>
    <w:rsid w:val="006F7A85"/>
    <w:rsid w:val="00724F28"/>
    <w:rsid w:val="007410ED"/>
    <w:rsid w:val="00775AB0"/>
    <w:rsid w:val="00793E56"/>
    <w:rsid w:val="00797BF1"/>
    <w:rsid w:val="007C076A"/>
    <w:rsid w:val="007D798C"/>
    <w:rsid w:val="00807055"/>
    <w:rsid w:val="0082620C"/>
    <w:rsid w:val="00846330"/>
    <w:rsid w:val="00860795"/>
    <w:rsid w:val="008E101A"/>
    <w:rsid w:val="008E518D"/>
    <w:rsid w:val="008E5E52"/>
    <w:rsid w:val="008F40D6"/>
    <w:rsid w:val="00907E53"/>
    <w:rsid w:val="009606E2"/>
    <w:rsid w:val="009A5648"/>
    <w:rsid w:val="009B40F8"/>
    <w:rsid w:val="009F0822"/>
    <w:rsid w:val="009F482E"/>
    <w:rsid w:val="00A2552D"/>
    <w:rsid w:val="00A57E29"/>
    <w:rsid w:val="00A74A21"/>
    <w:rsid w:val="00A85266"/>
    <w:rsid w:val="00AD34EF"/>
    <w:rsid w:val="00B62793"/>
    <w:rsid w:val="00B730BE"/>
    <w:rsid w:val="00B91E08"/>
    <w:rsid w:val="00BD3531"/>
    <w:rsid w:val="00BE0916"/>
    <w:rsid w:val="00BF48DB"/>
    <w:rsid w:val="00C03A09"/>
    <w:rsid w:val="00C21429"/>
    <w:rsid w:val="00C2339D"/>
    <w:rsid w:val="00C32BD8"/>
    <w:rsid w:val="00C64807"/>
    <w:rsid w:val="00C90B0F"/>
    <w:rsid w:val="00CF16A9"/>
    <w:rsid w:val="00D06182"/>
    <w:rsid w:val="00D569EF"/>
    <w:rsid w:val="00D60B7D"/>
    <w:rsid w:val="00D60C13"/>
    <w:rsid w:val="00E4054C"/>
    <w:rsid w:val="00E45783"/>
    <w:rsid w:val="00E66438"/>
    <w:rsid w:val="00EA57B2"/>
    <w:rsid w:val="00EE10AA"/>
    <w:rsid w:val="00EF3758"/>
    <w:rsid w:val="00F05399"/>
    <w:rsid w:val="00F23BCF"/>
    <w:rsid w:val="00F76554"/>
    <w:rsid w:val="00F90DB7"/>
    <w:rsid w:val="00FC4FB8"/>
    <w:rsid w:val="00FD5E32"/>
    <w:rsid w:val="015650D1"/>
    <w:rsid w:val="02E9C76E"/>
    <w:rsid w:val="0353E8E8"/>
    <w:rsid w:val="041ACA7C"/>
    <w:rsid w:val="0505CFA2"/>
    <w:rsid w:val="06665393"/>
    <w:rsid w:val="06678831"/>
    <w:rsid w:val="07AC15B1"/>
    <w:rsid w:val="082EE8EC"/>
    <w:rsid w:val="08462B83"/>
    <w:rsid w:val="08C13D1F"/>
    <w:rsid w:val="098E1E3D"/>
    <w:rsid w:val="09C0EE23"/>
    <w:rsid w:val="09D4B282"/>
    <w:rsid w:val="0B5E953F"/>
    <w:rsid w:val="0BB915E6"/>
    <w:rsid w:val="0BECEA5A"/>
    <w:rsid w:val="0CC7F4B4"/>
    <w:rsid w:val="0D1B5747"/>
    <w:rsid w:val="0D4A89CD"/>
    <w:rsid w:val="0D657C3F"/>
    <w:rsid w:val="0DA00A2D"/>
    <w:rsid w:val="0DCF3E25"/>
    <w:rsid w:val="0EDF8E54"/>
    <w:rsid w:val="0F2D64B4"/>
    <w:rsid w:val="0FDD63CB"/>
    <w:rsid w:val="1089B160"/>
    <w:rsid w:val="110B0CB4"/>
    <w:rsid w:val="11387346"/>
    <w:rsid w:val="11D64FB8"/>
    <w:rsid w:val="12227B89"/>
    <w:rsid w:val="12DDA920"/>
    <w:rsid w:val="12EEAA4D"/>
    <w:rsid w:val="137F84BA"/>
    <w:rsid w:val="13C3B80D"/>
    <w:rsid w:val="1629C4C2"/>
    <w:rsid w:val="163B1FAC"/>
    <w:rsid w:val="18151357"/>
    <w:rsid w:val="19DB2B4C"/>
    <w:rsid w:val="1A2CD228"/>
    <w:rsid w:val="1A92979E"/>
    <w:rsid w:val="1AD7C186"/>
    <w:rsid w:val="1B242C69"/>
    <w:rsid w:val="1B25BC62"/>
    <w:rsid w:val="1B58D964"/>
    <w:rsid w:val="1BA13856"/>
    <w:rsid w:val="1DCDB1EE"/>
    <w:rsid w:val="1E62DB1D"/>
    <w:rsid w:val="1FEB681A"/>
    <w:rsid w:val="20F974C5"/>
    <w:rsid w:val="210491B2"/>
    <w:rsid w:val="212C3E80"/>
    <w:rsid w:val="2136F741"/>
    <w:rsid w:val="229A4DAA"/>
    <w:rsid w:val="235EF39F"/>
    <w:rsid w:val="258C4CC6"/>
    <w:rsid w:val="25B2C1B8"/>
    <w:rsid w:val="26EB05C8"/>
    <w:rsid w:val="27B004A0"/>
    <w:rsid w:val="27C58BCE"/>
    <w:rsid w:val="29041C77"/>
    <w:rsid w:val="2A55A98B"/>
    <w:rsid w:val="2B91470A"/>
    <w:rsid w:val="2C51FA77"/>
    <w:rsid w:val="2CA4BE71"/>
    <w:rsid w:val="2CB0D9EF"/>
    <w:rsid w:val="2CF65B43"/>
    <w:rsid w:val="2D58DAD0"/>
    <w:rsid w:val="2DA11F83"/>
    <w:rsid w:val="2DB0303B"/>
    <w:rsid w:val="2EB4115C"/>
    <w:rsid w:val="2F0E090C"/>
    <w:rsid w:val="3052150F"/>
    <w:rsid w:val="30D420AE"/>
    <w:rsid w:val="317993D8"/>
    <w:rsid w:val="31AB458A"/>
    <w:rsid w:val="320C47C6"/>
    <w:rsid w:val="32209357"/>
    <w:rsid w:val="322D5B2C"/>
    <w:rsid w:val="32A781E5"/>
    <w:rsid w:val="32CF09EF"/>
    <w:rsid w:val="339BAF1D"/>
    <w:rsid w:val="34153D51"/>
    <w:rsid w:val="343A7AA9"/>
    <w:rsid w:val="35052D65"/>
    <w:rsid w:val="352E81A7"/>
    <w:rsid w:val="3585F913"/>
    <w:rsid w:val="35FBFE92"/>
    <w:rsid w:val="36890BF3"/>
    <w:rsid w:val="3863FF4A"/>
    <w:rsid w:val="387506FC"/>
    <w:rsid w:val="38BA7BB4"/>
    <w:rsid w:val="38DA7683"/>
    <w:rsid w:val="3911F6C6"/>
    <w:rsid w:val="3970B5CA"/>
    <w:rsid w:val="39DB2B85"/>
    <w:rsid w:val="3A291484"/>
    <w:rsid w:val="3B074FC8"/>
    <w:rsid w:val="3B2DD15E"/>
    <w:rsid w:val="3B308C20"/>
    <w:rsid w:val="3BF85B8B"/>
    <w:rsid w:val="3C180822"/>
    <w:rsid w:val="3CC087C5"/>
    <w:rsid w:val="3D2A982D"/>
    <w:rsid w:val="3EB57FDD"/>
    <w:rsid w:val="3EF3DA8C"/>
    <w:rsid w:val="3FE7C637"/>
    <w:rsid w:val="409FA408"/>
    <w:rsid w:val="42B9EFD3"/>
    <w:rsid w:val="4374CCD1"/>
    <w:rsid w:val="44196889"/>
    <w:rsid w:val="44BD9619"/>
    <w:rsid w:val="46FF6EBA"/>
    <w:rsid w:val="47069FF7"/>
    <w:rsid w:val="487BC501"/>
    <w:rsid w:val="48B98C87"/>
    <w:rsid w:val="48FB8A2C"/>
    <w:rsid w:val="4A36A2DA"/>
    <w:rsid w:val="4A7695C5"/>
    <w:rsid w:val="4B1323E4"/>
    <w:rsid w:val="4B2041B0"/>
    <w:rsid w:val="4B62942D"/>
    <w:rsid w:val="4C2F74C5"/>
    <w:rsid w:val="4CABFD63"/>
    <w:rsid w:val="4CCD4AB8"/>
    <w:rsid w:val="4D41E077"/>
    <w:rsid w:val="4DBC5D80"/>
    <w:rsid w:val="4E15B950"/>
    <w:rsid w:val="4E23F5BE"/>
    <w:rsid w:val="4E264ADB"/>
    <w:rsid w:val="4E8B62D0"/>
    <w:rsid w:val="4EB42243"/>
    <w:rsid w:val="504F65AA"/>
    <w:rsid w:val="52067F9C"/>
    <w:rsid w:val="520B5C41"/>
    <w:rsid w:val="527E3365"/>
    <w:rsid w:val="5403D5B1"/>
    <w:rsid w:val="55B46B44"/>
    <w:rsid w:val="55D3F63C"/>
    <w:rsid w:val="5614BCCC"/>
    <w:rsid w:val="5666DDA2"/>
    <w:rsid w:val="569278ED"/>
    <w:rsid w:val="569C81D7"/>
    <w:rsid w:val="57B38529"/>
    <w:rsid w:val="5800ACF8"/>
    <w:rsid w:val="596CB4BC"/>
    <w:rsid w:val="597BBD3B"/>
    <w:rsid w:val="5A0C3E0E"/>
    <w:rsid w:val="5AECA8F0"/>
    <w:rsid w:val="5B114196"/>
    <w:rsid w:val="5C6843D1"/>
    <w:rsid w:val="5E1F8278"/>
    <w:rsid w:val="5F6E95A9"/>
    <w:rsid w:val="602AD97A"/>
    <w:rsid w:val="603CB297"/>
    <w:rsid w:val="60BE4EE4"/>
    <w:rsid w:val="629EFF5E"/>
    <w:rsid w:val="63378629"/>
    <w:rsid w:val="64148657"/>
    <w:rsid w:val="64242A93"/>
    <w:rsid w:val="64AFC676"/>
    <w:rsid w:val="64ED669B"/>
    <w:rsid w:val="6562DE8A"/>
    <w:rsid w:val="6594C8BB"/>
    <w:rsid w:val="66939FD4"/>
    <w:rsid w:val="66AD59B7"/>
    <w:rsid w:val="68BD7AB3"/>
    <w:rsid w:val="691B76D4"/>
    <w:rsid w:val="6B7897CA"/>
    <w:rsid w:val="6CBD34CB"/>
    <w:rsid w:val="6D24B206"/>
    <w:rsid w:val="6D72FDAF"/>
    <w:rsid w:val="6E41A3D4"/>
    <w:rsid w:val="6ED58A7D"/>
    <w:rsid w:val="6F4FDA80"/>
    <w:rsid w:val="6F7091D7"/>
    <w:rsid w:val="70092AC0"/>
    <w:rsid w:val="7015ECD1"/>
    <w:rsid w:val="70161BC8"/>
    <w:rsid w:val="708B05B6"/>
    <w:rsid w:val="708BA93A"/>
    <w:rsid w:val="70CD107B"/>
    <w:rsid w:val="70FBE188"/>
    <w:rsid w:val="72199965"/>
    <w:rsid w:val="72BF5420"/>
    <w:rsid w:val="73701F0F"/>
    <w:rsid w:val="73DD2B0D"/>
    <w:rsid w:val="73FFEC29"/>
    <w:rsid w:val="7408BB06"/>
    <w:rsid w:val="748B7334"/>
    <w:rsid w:val="75ADC4AF"/>
    <w:rsid w:val="77717936"/>
    <w:rsid w:val="77AF1A55"/>
    <w:rsid w:val="784D1553"/>
    <w:rsid w:val="785DF38E"/>
    <w:rsid w:val="79B7E910"/>
    <w:rsid w:val="7AAFCA76"/>
    <w:rsid w:val="7C4A4F9C"/>
    <w:rsid w:val="7D27715C"/>
    <w:rsid w:val="7D9D2A9A"/>
    <w:rsid w:val="7F109EFB"/>
    <w:rsid w:val="7F86A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5FCD60"/>
  <w15:docId w15:val="{E8C87AF8-950D-4091-859E-81D202E95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4F2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7A85"/>
    <w:rPr>
      <w:rFonts w:ascii="Tahoma" w:hAnsi="Tahoma" w:cs="Tahoma"/>
      <w:sz w:val="16"/>
      <w:szCs w:val="16"/>
    </w:rPr>
  </w:style>
  <w:style w:type="character" w:customStyle="1" w:styleId="BalloonTextChar">
    <w:name w:val="Balloon Text Char"/>
    <w:basedOn w:val="DefaultParagraphFont"/>
    <w:link w:val="BalloonText"/>
    <w:uiPriority w:val="99"/>
    <w:semiHidden/>
    <w:rsid w:val="006F7A85"/>
    <w:rPr>
      <w:rFonts w:ascii="Tahoma" w:eastAsia="Times New Roman" w:hAnsi="Tahoma" w:cs="Tahoma"/>
      <w:sz w:val="16"/>
      <w:szCs w:val="16"/>
    </w:rPr>
  </w:style>
  <w:style w:type="character" w:styleId="Hyperlink">
    <w:name w:val="Hyperlink"/>
    <w:basedOn w:val="DefaultParagraphFont"/>
    <w:uiPriority w:val="99"/>
    <w:unhideWhenUsed/>
    <w:rsid w:val="00004BE9"/>
    <w:rPr>
      <w:color w:val="0563C1" w:themeColor="hyperlink"/>
      <w:u w:val="single"/>
    </w:rPr>
  </w:style>
  <w:style w:type="character" w:customStyle="1" w:styleId="UnresolvedMention1">
    <w:name w:val="Unresolved Mention1"/>
    <w:basedOn w:val="DefaultParagraphFont"/>
    <w:uiPriority w:val="99"/>
    <w:semiHidden/>
    <w:unhideWhenUsed/>
    <w:rsid w:val="00004BE9"/>
    <w:rPr>
      <w:color w:val="605E5C"/>
      <w:shd w:val="clear" w:color="auto" w:fill="E1DFDD"/>
    </w:rPr>
  </w:style>
  <w:style w:type="character" w:styleId="FollowedHyperlink">
    <w:name w:val="FollowedHyperlink"/>
    <w:basedOn w:val="DefaultParagraphFont"/>
    <w:uiPriority w:val="99"/>
    <w:semiHidden/>
    <w:unhideWhenUsed/>
    <w:rsid w:val="00235B46"/>
    <w:rPr>
      <w:color w:val="954F72" w:themeColor="followedHyperlink"/>
      <w:u w:val="single"/>
    </w:rPr>
  </w:style>
  <w:style w:type="character" w:customStyle="1" w:styleId="UnresolvedMention">
    <w:name w:val="Unresolved Mention"/>
    <w:basedOn w:val="DefaultParagraphFont"/>
    <w:uiPriority w:val="99"/>
    <w:semiHidden/>
    <w:unhideWhenUsed/>
    <w:rsid w:val="00793E56"/>
    <w:rPr>
      <w:color w:val="605E5C"/>
      <w:shd w:val="clear" w:color="auto" w:fill="E1DFDD"/>
    </w:rPr>
  </w:style>
  <w:style w:type="paragraph" w:styleId="NormalWeb">
    <w:name w:val="Normal (Web)"/>
    <w:basedOn w:val="Normal"/>
    <w:uiPriority w:val="99"/>
    <w:unhideWhenUsed/>
    <w:rsid w:val="00807055"/>
    <w:pPr>
      <w:spacing w:before="100" w:beforeAutospacing="1" w:after="100" w:afterAutospacing="1"/>
    </w:pPr>
  </w:style>
  <w:style w:type="paragraph" w:styleId="Header">
    <w:name w:val="header"/>
    <w:basedOn w:val="Normal"/>
    <w:link w:val="HeaderChar"/>
    <w:uiPriority w:val="99"/>
    <w:unhideWhenUsed/>
    <w:rsid w:val="00A57E29"/>
    <w:pPr>
      <w:tabs>
        <w:tab w:val="center" w:pos="4680"/>
        <w:tab w:val="right" w:pos="9360"/>
      </w:tabs>
    </w:pPr>
  </w:style>
  <w:style w:type="character" w:customStyle="1" w:styleId="HeaderChar">
    <w:name w:val="Header Char"/>
    <w:basedOn w:val="DefaultParagraphFont"/>
    <w:link w:val="Header"/>
    <w:uiPriority w:val="99"/>
    <w:rsid w:val="00A57E29"/>
    <w:rPr>
      <w:rFonts w:ascii="Times New Roman" w:eastAsia="Times New Roman" w:hAnsi="Times New Roman" w:cs="Times New Roman"/>
    </w:rPr>
  </w:style>
  <w:style w:type="paragraph" w:styleId="Footer">
    <w:name w:val="footer"/>
    <w:basedOn w:val="Normal"/>
    <w:link w:val="FooterChar"/>
    <w:uiPriority w:val="99"/>
    <w:unhideWhenUsed/>
    <w:rsid w:val="00A57E29"/>
    <w:pPr>
      <w:tabs>
        <w:tab w:val="center" w:pos="4680"/>
        <w:tab w:val="right" w:pos="9360"/>
      </w:tabs>
    </w:pPr>
  </w:style>
  <w:style w:type="character" w:customStyle="1" w:styleId="FooterChar">
    <w:name w:val="Footer Char"/>
    <w:basedOn w:val="DefaultParagraphFont"/>
    <w:link w:val="Footer"/>
    <w:uiPriority w:val="99"/>
    <w:rsid w:val="00A57E29"/>
    <w:rPr>
      <w:rFonts w:ascii="Times New Roman" w:eastAsia="Times New Roman" w:hAnsi="Times New Roman" w:cs="Times New Roman"/>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291123">
      <w:bodyDiv w:val="1"/>
      <w:marLeft w:val="0"/>
      <w:marRight w:val="0"/>
      <w:marTop w:val="0"/>
      <w:marBottom w:val="0"/>
      <w:divBdr>
        <w:top w:val="none" w:sz="0" w:space="0" w:color="auto"/>
        <w:left w:val="none" w:sz="0" w:space="0" w:color="auto"/>
        <w:bottom w:val="none" w:sz="0" w:space="0" w:color="auto"/>
        <w:right w:val="none" w:sz="0" w:space="0" w:color="auto"/>
      </w:divBdr>
    </w:div>
    <w:div w:id="707605055">
      <w:bodyDiv w:val="1"/>
      <w:marLeft w:val="0"/>
      <w:marRight w:val="0"/>
      <w:marTop w:val="0"/>
      <w:marBottom w:val="0"/>
      <w:divBdr>
        <w:top w:val="none" w:sz="0" w:space="0" w:color="auto"/>
        <w:left w:val="none" w:sz="0" w:space="0" w:color="auto"/>
        <w:bottom w:val="none" w:sz="0" w:space="0" w:color="auto"/>
        <w:right w:val="none" w:sz="0" w:space="0" w:color="auto"/>
      </w:divBdr>
    </w:div>
    <w:div w:id="763302018">
      <w:bodyDiv w:val="1"/>
      <w:marLeft w:val="0"/>
      <w:marRight w:val="0"/>
      <w:marTop w:val="0"/>
      <w:marBottom w:val="0"/>
      <w:divBdr>
        <w:top w:val="none" w:sz="0" w:space="0" w:color="auto"/>
        <w:left w:val="none" w:sz="0" w:space="0" w:color="auto"/>
        <w:bottom w:val="none" w:sz="0" w:space="0" w:color="auto"/>
        <w:right w:val="none" w:sz="0" w:space="0" w:color="auto"/>
      </w:divBdr>
    </w:div>
    <w:div w:id="1169098236">
      <w:bodyDiv w:val="1"/>
      <w:marLeft w:val="0"/>
      <w:marRight w:val="0"/>
      <w:marTop w:val="0"/>
      <w:marBottom w:val="0"/>
      <w:divBdr>
        <w:top w:val="none" w:sz="0" w:space="0" w:color="auto"/>
        <w:left w:val="none" w:sz="0" w:space="0" w:color="auto"/>
        <w:bottom w:val="none" w:sz="0" w:space="0" w:color="auto"/>
        <w:right w:val="none" w:sz="0" w:space="0" w:color="auto"/>
      </w:divBdr>
      <w:divsChild>
        <w:div w:id="659500841">
          <w:marLeft w:val="0"/>
          <w:marRight w:val="0"/>
          <w:marTop w:val="0"/>
          <w:marBottom w:val="0"/>
          <w:divBdr>
            <w:top w:val="none" w:sz="0" w:space="0" w:color="auto"/>
            <w:left w:val="none" w:sz="0" w:space="0" w:color="auto"/>
            <w:bottom w:val="none" w:sz="0" w:space="0" w:color="auto"/>
            <w:right w:val="none" w:sz="0" w:space="0" w:color="auto"/>
          </w:divBdr>
          <w:divsChild>
            <w:div w:id="899293284">
              <w:marLeft w:val="0"/>
              <w:marRight w:val="0"/>
              <w:marTop w:val="0"/>
              <w:marBottom w:val="0"/>
              <w:divBdr>
                <w:top w:val="none" w:sz="0" w:space="0" w:color="auto"/>
                <w:left w:val="none" w:sz="0" w:space="0" w:color="auto"/>
                <w:bottom w:val="none" w:sz="0" w:space="0" w:color="auto"/>
                <w:right w:val="none" w:sz="0" w:space="0" w:color="auto"/>
              </w:divBdr>
              <w:divsChild>
                <w:div w:id="75689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474286">
      <w:bodyDiv w:val="1"/>
      <w:marLeft w:val="0"/>
      <w:marRight w:val="0"/>
      <w:marTop w:val="0"/>
      <w:marBottom w:val="0"/>
      <w:divBdr>
        <w:top w:val="none" w:sz="0" w:space="0" w:color="auto"/>
        <w:left w:val="none" w:sz="0" w:space="0" w:color="auto"/>
        <w:bottom w:val="none" w:sz="0" w:space="0" w:color="auto"/>
        <w:right w:val="none" w:sz="0" w:space="0" w:color="auto"/>
      </w:divBdr>
    </w:div>
    <w:div w:id="197055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5e5a1e9f78c54925" Type="http://schemas.microsoft.com/office/2020/10/relationships/intelligence" Target="intelligence2.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2961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Underwood</dc:creator>
  <cp:lastModifiedBy>Arnold, William</cp:lastModifiedBy>
  <cp:revision>2</cp:revision>
  <cp:lastPrinted>2025-04-17T17:07:00Z</cp:lastPrinted>
  <dcterms:created xsi:type="dcterms:W3CDTF">2025-04-17T17:11:00Z</dcterms:created>
  <dcterms:modified xsi:type="dcterms:W3CDTF">2025-04-17T17:11:00Z</dcterms:modified>
</cp:coreProperties>
</file>