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5318" w:rsidRPr="002C5318" w:rsidRDefault="002C5318" w:rsidP="00AC7712">
      <w:pPr>
        <w:tabs>
          <w:tab w:val="right" w:pos="9360"/>
        </w:tabs>
        <w:spacing w:after="0" w:line="240" w:lineRule="auto"/>
        <w:jc w:val="center"/>
        <w:rPr>
          <w:rFonts w:ascii="Times New Roman" w:eastAsia="Times New Roman" w:hAnsi="Times New Roman" w:cs="Times New Roman"/>
          <w:b/>
          <w:sz w:val="24"/>
          <w:szCs w:val="24"/>
        </w:rPr>
      </w:pPr>
      <w:r w:rsidRPr="002C5318">
        <w:rPr>
          <w:rFonts w:ascii="Times New Roman" w:eastAsia="Times New Roman" w:hAnsi="Times New Roman" w:cs="Times New Roman"/>
          <w:b/>
          <w:noProof/>
          <w:sz w:val="24"/>
          <w:szCs w:val="24"/>
        </w:rPr>
        <w:drawing>
          <wp:inline distT="0" distB="0" distL="0" distR="0" wp14:anchorId="7D1B0783" wp14:editId="10FC1F02">
            <wp:extent cx="4137660" cy="1522889"/>
            <wp:effectExtent l="0" t="0" r="0" b="1270"/>
            <wp:docPr id="3" name="Picture 3" descr="PressreleaseAr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releaseArt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48230" cy="1526779"/>
                    </a:xfrm>
                    <a:prstGeom prst="rect">
                      <a:avLst/>
                    </a:prstGeom>
                    <a:noFill/>
                    <a:ln>
                      <a:noFill/>
                    </a:ln>
                  </pic:spPr>
                </pic:pic>
              </a:graphicData>
            </a:graphic>
          </wp:inline>
        </w:drawing>
      </w:r>
    </w:p>
    <w:p w:rsidR="00A075BD" w:rsidRPr="00DF6CAA" w:rsidRDefault="00910CBD" w:rsidP="00A075BD">
      <w:pPr>
        <w:autoSpaceDE w:val="0"/>
        <w:autoSpaceDN w:val="0"/>
        <w:adjustRightInd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t>April 9</w:t>
      </w:r>
      <w:r w:rsidR="00B57D0F">
        <w:rPr>
          <w:rFonts w:ascii="Times New Roman" w:eastAsia="Times New Roman" w:hAnsi="Times New Roman" w:cs="Times New Roman"/>
          <w:b/>
          <w:bCs/>
          <w:sz w:val="24"/>
          <w:szCs w:val="24"/>
        </w:rPr>
        <w:t>, 2024</w:t>
      </w:r>
      <w:r w:rsidR="00B57D0F">
        <w:rPr>
          <w:rFonts w:ascii="Times New Roman" w:eastAsia="Times New Roman" w:hAnsi="Times New Roman" w:cs="Times New Roman"/>
          <w:b/>
          <w:bCs/>
          <w:sz w:val="24"/>
          <w:szCs w:val="24"/>
        </w:rPr>
        <w:tab/>
      </w:r>
      <w:r w:rsidR="00B57D0F">
        <w:rPr>
          <w:rFonts w:ascii="Times New Roman" w:eastAsia="Times New Roman" w:hAnsi="Times New Roman" w:cs="Times New Roman"/>
          <w:b/>
          <w:bCs/>
          <w:sz w:val="24"/>
          <w:szCs w:val="24"/>
        </w:rPr>
        <w:tab/>
      </w:r>
      <w:r w:rsidR="00B57D0F">
        <w:rPr>
          <w:rFonts w:ascii="Times New Roman" w:eastAsia="Times New Roman" w:hAnsi="Times New Roman" w:cs="Times New Roman"/>
          <w:b/>
          <w:bCs/>
          <w:sz w:val="24"/>
          <w:szCs w:val="24"/>
        </w:rPr>
        <w:tab/>
      </w:r>
      <w:r w:rsidR="00B57D0F">
        <w:rPr>
          <w:rFonts w:ascii="Times New Roman" w:eastAsia="Times New Roman" w:hAnsi="Times New Roman" w:cs="Times New Roman"/>
          <w:b/>
          <w:bCs/>
          <w:sz w:val="24"/>
          <w:szCs w:val="24"/>
        </w:rPr>
        <w:tab/>
      </w:r>
      <w:r w:rsidR="00B57D0F">
        <w:rPr>
          <w:rFonts w:ascii="Times New Roman" w:eastAsia="Times New Roman" w:hAnsi="Times New Roman" w:cs="Times New Roman"/>
          <w:b/>
          <w:bCs/>
          <w:sz w:val="24"/>
          <w:szCs w:val="24"/>
        </w:rPr>
        <w:tab/>
      </w:r>
      <w:r w:rsidR="00B57D0F">
        <w:rPr>
          <w:rFonts w:ascii="Times New Roman" w:eastAsia="Times New Roman" w:hAnsi="Times New Roman" w:cs="Times New Roman"/>
          <w:b/>
          <w:bCs/>
          <w:sz w:val="24"/>
          <w:szCs w:val="24"/>
        </w:rPr>
        <w:tab/>
      </w:r>
      <w:r w:rsidR="00B57D0F">
        <w:rPr>
          <w:rFonts w:ascii="Times New Roman" w:eastAsia="Times New Roman" w:hAnsi="Times New Roman" w:cs="Times New Roman"/>
          <w:b/>
          <w:bCs/>
          <w:sz w:val="24"/>
          <w:szCs w:val="24"/>
        </w:rPr>
        <w:tab/>
      </w:r>
      <w:r w:rsidR="00B57D0F">
        <w:rPr>
          <w:rFonts w:ascii="Times New Roman" w:eastAsia="Times New Roman" w:hAnsi="Times New Roman" w:cs="Times New Roman"/>
          <w:b/>
          <w:bCs/>
          <w:sz w:val="24"/>
          <w:szCs w:val="24"/>
        </w:rPr>
        <w:tab/>
        <w:t xml:space="preserve">   </w:t>
      </w:r>
      <w:r w:rsidR="00A075BD" w:rsidRPr="00DF6CAA">
        <w:rPr>
          <w:rFonts w:ascii="Times New Roman" w:eastAsia="Times New Roman" w:hAnsi="Times New Roman" w:cs="Times New Roman"/>
          <w:b/>
          <w:bCs/>
          <w:sz w:val="24"/>
          <w:szCs w:val="24"/>
        </w:rPr>
        <w:t xml:space="preserve">Ald. </w:t>
      </w:r>
      <w:r w:rsidR="00227267" w:rsidRPr="00DF6CAA">
        <w:rPr>
          <w:rFonts w:ascii="Times New Roman" w:eastAsia="Times New Roman" w:hAnsi="Times New Roman" w:cs="Times New Roman"/>
          <w:b/>
          <w:bCs/>
          <w:sz w:val="24"/>
          <w:szCs w:val="24"/>
        </w:rPr>
        <w:t>Peter Burgelis</w:t>
      </w:r>
    </w:p>
    <w:p w:rsidR="00AC7712" w:rsidRPr="00684CBD" w:rsidRDefault="009B3067" w:rsidP="00684CBD">
      <w:pPr>
        <w:tabs>
          <w:tab w:val="left" w:pos="2325"/>
        </w:tabs>
        <w:spacing w:after="0" w:line="240" w:lineRule="auto"/>
        <w:rPr>
          <w:rFonts w:ascii="Times New Roman" w:eastAsia="Times New Roman" w:hAnsi="Times New Roman" w:cs="Times New Roman"/>
          <w:sz w:val="24"/>
          <w:szCs w:val="24"/>
        </w:rPr>
      </w:pPr>
      <w:r w:rsidRPr="00DF6CAA">
        <w:rPr>
          <w:rFonts w:ascii="Times New Roman" w:eastAsia="Times New Roman" w:hAnsi="Times New Roman" w:cs="Times New Roman"/>
          <w:sz w:val="24"/>
          <w:szCs w:val="24"/>
        </w:rPr>
        <w:tab/>
      </w:r>
      <w:r w:rsidRPr="00DF6CAA">
        <w:rPr>
          <w:rFonts w:ascii="Times New Roman" w:eastAsia="Times New Roman" w:hAnsi="Times New Roman" w:cs="Times New Roman"/>
          <w:sz w:val="24"/>
          <w:szCs w:val="24"/>
        </w:rPr>
        <w:tab/>
      </w:r>
      <w:r w:rsidRPr="00DF6CAA">
        <w:rPr>
          <w:rFonts w:ascii="Times New Roman" w:eastAsia="Times New Roman" w:hAnsi="Times New Roman" w:cs="Times New Roman"/>
          <w:sz w:val="24"/>
          <w:szCs w:val="24"/>
        </w:rPr>
        <w:tab/>
      </w:r>
      <w:r w:rsidRPr="00DF6CAA">
        <w:rPr>
          <w:rFonts w:ascii="Times New Roman" w:eastAsia="Times New Roman" w:hAnsi="Times New Roman" w:cs="Times New Roman"/>
          <w:sz w:val="24"/>
          <w:szCs w:val="24"/>
        </w:rPr>
        <w:tab/>
      </w:r>
      <w:r w:rsidRPr="00DF6CAA">
        <w:rPr>
          <w:rFonts w:ascii="Times New Roman" w:eastAsia="Times New Roman" w:hAnsi="Times New Roman" w:cs="Times New Roman"/>
          <w:sz w:val="24"/>
          <w:szCs w:val="24"/>
        </w:rPr>
        <w:tab/>
      </w:r>
      <w:r w:rsidRPr="00DF6CAA">
        <w:rPr>
          <w:rFonts w:ascii="Times New Roman" w:eastAsia="Times New Roman" w:hAnsi="Times New Roman" w:cs="Times New Roman"/>
          <w:sz w:val="24"/>
          <w:szCs w:val="24"/>
        </w:rPr>
        <w:tab/>
      </w:r>
      <w:r w:rsidRPr="00DF6CAA">
        <w:rPr>
          <w:rFonts w:ascii="Times New Roman" w:eastAsia="Times New Roman" w:hAnsi="Times New Roman" w:cs="Times New Roman"/>
          <w:sz w:val="24"/>
          <w:szCs w:val="24"/>
        </w:rPr>
        <w:tab/>
        <w:t xml:space="preserve">    </w:t>
      </w:r>
      <w:r w:rsidR="00DF6CAA" w:rsidRPr="00DF6CAA">
        <w:rPr>
          <w:rFonts w:ascii="Times New Roman" w:eastAsia="Times New Roman" w:hAnsi="Times New Roman" w:cs="Times New Roman"/>
          <w:sz w:val="24"/>
          <w:szCs w:val="24"/>
        </w:rPr>
        <w:t xml:space="preserve"> </w:t>
      </w:r>
      <w:r w:rsidR="00DF6CAA">
        <w:rPr>
          <w:rFonts w:ascii="Times New Roman" w:eastAsia="Times New Roman" w:hAnsi="Times New Roman" w:cs="Times New Roman"/>
          <w:sz w:val="24"/>
          <w:szCs w:val="24"/>
        </w:rPr>
        <w:t xml:space="preserve">     </w:t>
      </w:r>
      <w:r w:rsidRPr="00DF6CAA">
        <w:rPr>
          <w:rFonts w:ascii="Times New Roman" w:eastAsia="Times New Roman" w:hAnsi="Times New Roman" w:cs="Times New Roman"/>
          <w:sz w:val="24"/>
          <w:szCs w:val="24"/>
        </w:rPr>
        <w:t xml:space="preserve"> </w:t>
      </w:r>
      <w:r w:rsidR="00A075BD" w:rsidRPr="00DF6CAA">
        <w:rPr>
          <w:rFonts w:ascii="Times New Roman" w:eastAsia="Times New Roman" w:hAnsi="Times New Roman" w:cs="Times New Roman"/>
          <w:sz w:val="24"/>
          <w:szCs w:val="24"/>
        </w:rPr>
        <w:t>(414) 286-</w:t>
      </w:r>
      <w:r w:rsidR="00227267" w:rsidRPr="00DF6CAA">
        <w:rPr>
          <w:rFonts w:ascii="Times New Roman" w:eastAsia="Times New Roman" w:hAnsi="Times New Roman" w:cs="Times New Roman"/>
          <w:sz w:val="24"/>
          <w:szCs w:val="24"/>
        </w:rPr>
        <w:t>3446</w:t>
      </w:r>
    </w:p>
    <w:p w:rsidR="00762475" w:rsidRPr="00684CBD" w:rsidRDefault="00762475" w:rsidP="00AC7712">
      <w:pPr>
        <w:autoSpaceDE w:val="0"/>
        <w:autoSpaceDN w:val="0"/>
        <w:adjustRightInd w:val="0"/>
        <w:spacing w:after="0" w:line="240" w:lineRule="auto"/>
        <w:rPr>
          <w:rFonts w:ascii="Times New Roman" w:eastAsia="Times New Roman" w:hAnsi="Times New Roman" w:cs="Times New Roman"/>
          <w:bCs/>
          <w:sz w:val="20"/>
          <w:szCs w:val="24"/>
        </w:rPr>
      </w:pPr>
    </w:p>
    <w:p w:rsidR="003A7F48" w:rsidRPr="003A7F48" w:rsidRDefault="00B57D0F" w:rsidP="003A7F48">
      <w:pPr>
        <w:autoSpaceDE w:val="0"/>
        <w:autoSpaceDN w:val="0"/>
        <w:adjustRightInd w:val="0"/>
        <w:spacing w:after="0" w:line="240" w:lineRule="auto"/>
        <w:jc w:val="center"/>
        <w:rPr>
          <w:rFonts w:ascii="Arial Black" w:eastAsia="Times New Roman" w:hAnsi="Arial Black" w:cs="Times New Roman"/>
          <w:b/>
          <w:bCs/>
          <w:sz w:val="36"/>
          <w:szCs w:val="36"/>
        </w:rPr>
      </w:pPr>
      <w:r>
        <w:rPr>
          <w:rFonts w:ascii="Arial Black" w:eastAsia="Times New Roman" w:hAnsi="Arial Black" w:cs="Times New Roman"/>
          <w:b/>
          <w:bCs/>
          <w:sz w:val="36"/>
          <w:szCs w:val="36"/>
        </w:rPr>
        <w:t xml:space="preserve">File amending tobacco regulations to </w:t>
      </w:r>
      <w:proofErr w:type="gramStart"/>
      <w:r>
        <w:rPr>
          <w:rFonts w:ascii="Arial Black" w:eastAsia="Times New Roman" w:hAnsi="Arial Black" w:cs="Times New Roman"/>
          <w:b/>
          <w:bCs/>
          <w:sz w:val="36"/>
          <w:szCs w:val="36"/>
        </w:rPr>
        <w:t>be discussed</w:t>
      </w:r>
      <w:proofErr w:type="gramEnd"/>
      <w:r>
        <w:rPr>
          <w:rFonts w:ascii="Arial Black" w:eastAsia="Times New Roman" w:hAnsi="Arial Black" w:cs="Times New Roman"/>
          <w:b/>
          <w:bCs/>
          <w:sz w:val="36"/>
          <w:szCs w:val="36"/>
        </w:rPr>
        <w:t xml:space="preserve"> at committee Thursday</w:t>
      </w:r>
    </w:p>
    <w:p w:rsidR="0039163E" w:rsidRPr="00684CBD" w:rsidRDefault="0039163E" w:rsidP="00AC7712">
      <w:pPr>
        <w:autoSpaceDE w:val="0"/>
        <w:autoSpaceDN w:val="0"/>
        <w:adjustRightInd w:val="0"/>
        <w:spacing w:after="0" w:line="240" w:lineRule="auto"/>
        <w:jc w:val="center"/>
        <w:rPr>
          <w:rFonts w:ascii="Arial Black" w:eastAsia="Times New Roman" w:hAnsi="Arial Black" w:cs="Times New Roman"/>
          <w:b/>
          <w:bCs/>
          <w:sz w:val="20"/>
          <w:szCs w:val="32"/>
        </w:rPr>
      </w:pPr>
    </w:p>
    <w:p w:rsidR="00ED6FA7" w:rsidRPr="00910CBD" w:rsidRDefault="00B57D0F" w:rsidP="00ED6FA7">
      <w:pPr>
        <w:spacing w:after="0" w:line="360" w:lineRule="auto"/>
        <w:ind w:firstLine="720"/>
        <w:rPr>
          <w:rFonts w:ascii="Times New Roman" w:eastAsia="Calibri" w:hAnsi="Times New Roman" w:cs="Times New Roman"/>
          <w:color w:val="111111"/>
          <w:sz w:val="24"/>
          <w:szCs w:val="24"/>
        </w:rPr>
      </w:pPr>
      <w:r w:rsidRPr="00910CBD">
        <w:rPr>
          <w:rFonts w:ascii="Times New Roman" w:eastAsia="Calibri" w:hAnsi="Times New Roman" w:cs="Times New Roman"/>
          <w:bCs/>
          <w:color w:val="111111"/>
          <w:sz w:val="24"/>
          <w:szCs w:val="24"/>
        </w:rPr>
        <w:t xml:space="preserve">The Public Safety and Health Committee during its next regularly scheduled meeting at </w:t>
      </w:r>
      <w:r w:rsidRPr="00910CBD">
        <w:rPr>
          <w:rFonts w:ascii="Times New Roman" w:eastAsia="Calibri" w:hAnsi="Times New Roman" w:cs="Times New Roman"/>
          <w:b/>
          <w:bCs/>
          <w:color w:val="111111"/>
          <w:sz w:val="24"/>
          <w:szCs w:val="24"/>
        </w:rPr>
        <w:t>9 a.m.</w:t>
      </w:r>
      <w:r w:rsidRPr="00910CBD">
        <w:rPr>
          <w:rFonts w:ascii="Times New Roman" w:eastAsia="Calibri" w:hAnsi="Times New Roman" w:cs="Times New Roman"/>
          <w:bCs/>
          <w:color w:val="111111"/>
          <w:sz w:val="24"/>
          <w:szCs w:val="24"/>
        </w:rPr>
        <w:t xml:space="preserve"> on </w:t>
      </w:r>
      <w:r w:rsidRPr="00910CBD">
        <w:rPr>
          <w:rFonts w:ascii="Times New Roman" w:eastAsia="Calibri" w:hAnsi="Times New Roman" w:cs="Times New Roman"/>
          <w:b/>
          <w:bCs/>
          <w:color w:val="111111"/>
          <w:sz w:val="24"/>
          <w:szCs w:val="24"/>
        </w:rPr>
        <w:t>Thursday, April 10</w:t>
      </w:r>
      <w:r w:rsidRPr="00910CBD">
        <w:rPr>
          <w:rFonts w:ascii="Times New Roman" w:eastAsia="Calibri" w:hAnsi="Times New Roman" w:cs="Times New Roman"/>
          <w:bCs/>
          <w:color w:val="111111"/>
          <w:sz w:val="24"/>
          <w:szCs w:val="24"/>
        </w:rPr>
        <w:t xml:space="preserve"> will hear file </w:t>
      </w:r>
      <w:hyperlink r:id="rId8" w:history="1">
        <w:r w:rsidRPr="00910CBD">
          <w:rPr>
            <w:rStyle w:val="Hyperlink"/>
            <w:rFonts w:ascii="Times New Roman" w:eastAsia="Calibri" w:hAnsi="Times New Roman" w:cs="Times New Roman"/>
            <w:bCs/>
            <w:sz w:val="24"/>
            <w:szCs w:val="24"/>
          </w:rPr>
          <w:t>#241661</w:t>
        </w:r>
      </w:hyperlink>
      <w:r w:rsidRPr="00910CBD">
        <w:rPr>
          <w:rFonts w:ascii="Times New Roman" w:eastAsia="Calibri" w:hAnsi="Times New Roman" w:cs="Times New Roman"/>
          <w:bCs/>
          <w:color w:val="111111"/>
          <w:sz w:val="24"/>
          <w:szCs w:val="24"/>
        </w:rPr>
        <w:t xml:space="preserve"> - an ordinance relating to tobacco regulations. The file, sponsored by </w:t>
      </w:r>
      <w:r w:rsidRPr="00910CBD">
        <w:rPr>
          <w:rFonts w:ascii="Times New Roman" w:eastAsia="Calibri" w:hAnsi="Times New Roman" w:cs="Times New Roman"/>
          <w:b/>
          <w:bCs/>
          <w:color w:val="111111"/>
          <w:sz w:val="24"/>
          <w:szCs w:val="24"/>
        </w:rPr>
        <w:t>Alderman Peter Burgelis</w:t>
      </w:r>
      <w:r w:rsidR="001124FE" w:rsidRPr="00910CBD">
        <w:rPr>
          <w:rFonts w:ascii="Times New Roman" w:eastAsia="Calibri" w:hAnsi="Times New Roman" w:cs="Times New Roman"/>
          <w:b/>
          <w:bCs/>
          <w:color w:val="111111"/>
          <w:sz w:val="24"/>
          <w:szCs w:val="24"/>
        </w:rPr>
        <w:t xml:space="preserve"> </w:t>
      </w:r>
      <w:r w:rsidR="001124FE" w:rsidRPr="00910CBD">
        <w:rPr>
          <w:rFonts w:ascii="Times New Roman" w:eastAsia="Calibri" w:hAnsi="Times New Roman" w:cs="Times New Roman"/>
          <w:bCs/>
          <w:color w:val="111111"/>
          <w:sz w:val="24"/>
          <w:szCs w:val="24"/>
        </w:rPr>
        <w:t>and supported by both the Tobacco-Free Alliance and American Lung Association</w:t>
      </w:r>
      <w:r w:rsidRPr="00910CBD">
        <w:rPr>
          <w:rFonts w:ascii="Times New Roman" w:eastAsia="Calibri" w:hAnsi="Times New Roman" w:cs="Times New Roman"/>
          <w:bCs/>
          <w:color w:val="111111"/>
          <w:sz w:val="24"/>
          <w:szCs w:val="24"/>
        </w:rPr>
        <w:t>, updates the Milwaukee code of ordinance to comply with</w:t>
      </w:r>
      <w:r w:rsidR="001124FE" w:rsidRPr="00910CBD">
        <w:rPr>
          <w:rFonts w:ascii="Times New Roman" w:eastAsia="Calibri" w:hAnsi="Times New Roman" w:cs="Times New Roman"/>
          <w:bCs/>
          <w:color w:val="111111"/>
          <w:sz w:val="24"/>
          <w:szCs w:val="24"/>
        </w:rPr>
        <w:t xml:space="preserve"> the</w:t>
      </w:r>
      <w:r w:rsidRPr="00910CBD">
        <w:rPr>
          <w:rFonts w:ascii="Times New Roman" w:eastAsia="Calibri" w:hAnsi="Times New Roman" w:cs="Times New Roman"/>
          <w:bCs/>
          <w:color w:val="111111"/>
          <w:sz w:val="24"/>
          <w:szCs w:val="24"/>
        </w:rPr>
        <w:t xml:space="preserve"> federal standard for the age of allowable tobacco sales</w:t>
      </w:r>
      <w:r w:rsidR="001124FE" w:rsidRPr="00910CBD">
        <w:rPr>
          <w:rFonts w:ascii="Times New Roman" w:eastAsia="Calibri" w:hAnsi="Times New Roman" w:cs="Times New Roman"/>
          <w:bCs/>
          <w:color w:val="111111"/>
          <w:sz w:val="24"/>
          <w:szCs w:val="24"/>
        </w:rPr>
        <w:t xml:space="preserve"> from 18 to 21</w:t>
      </w:r>
      <w:r w:rsidRPr="00910CBD">
        <w:rPr>
          <w:rFonts w:ascii="Times New Roman" w:eastAsia="Calibri" w:hAnsi="Times New Roman" w:cs="Times New Roman"/>
          <w:bCs/>
          <w:color w:val="111111"/>
          <w:sz w:val="24"/>
          <w:szCs w:val="24"/>
        </w:rPr>
        <w:t xml:space="preserve">. Additionally, the ordinance would prohibit the sale of hookah and hookah paraphernalia to persons under the age of 21, and establishments offering hookah service </w:t>
      </w:r>
      <w:proofErr w:type="gramStart"/>
      <w:r w:rsidRPr="00910CBD">
        <w:rPr>
          <w:rFonts w:ascii="Times New Roman" w:eastAsia="Calibri" w:hAnsi="Times New Roman" w:cs="Times New Roman"/>
          <w:bCs/>
          <w:color w:val="111111"/>
          <w:sz w:val="24"/>
          <w:szCs w:val="24"/>
        </w:rPr>
        <w:t>would be added</w:t>
      </w:r>
      <w:proofErr w:type="gramEnd"/>
      <w:r w:rsidRPr="00910CBD">
        <w:rPr>
          <w:rFonts w:ascii="Times New Roman" w:eastAsia="Calibri" w:hAnsi="Times New Roman" w:cs="Times New Roman"/>
          <w:bCs/>
          <w:color w:val="111111"/>
          <w:sz w:val="24"/>
          <w:szCs w:val="24"/>
        </w:rPr>
        <w:t xml:space="preserve"> to the list of entities requiring a public entertainment premises license.</w:t>
      </w:r>
    </w:p>
    <w:p w:rsidR="00E15930" w:rsidRPr="00910CBD" w:rsidRDefault="00B57D0F" w:rsidP="00ED6FA7">
      <w:pPr>
        <w:spacing w:after="0" w:line="360" w:lineRule="auto"/>
        <w:ind w:firstLine="720"/>
        <w:rPr>
          <w:rFonts w:ascii="Times New Roman" w:eastAsia="Calibri" w:hAnsi="Times New Roman" w:cs="Times New Roman"/>
          <w:color w:val="111111"/>
          <w:sz w:val="24"/>
          <w:szCs w:val="24"/>
        </w:rPr>
      </w:pPr>
      <w:r w:rsidRPr="00910CBD">
        <w:rPr>
          <w:rFonts w:ascii="Times New Roman" w:eastAsia="Calibri" w:hAnsi="Times New Roman" w:cs="Times New Roman"/>
          <w:color w:val="111111"/>
          <w:sz w:val="24"/>
          <w:szCs w:val="24"/>
        </w:rPr>
        <w:t xml:space="preserve"> </w:t>
      </w:r>
      <w:r w:rsidR="00ED6FA7" w:rsidRPr="00910CBD">
        <w:rPr>
          <w:rFonts w:ascii="Times New Roman" w:eastAsia="Calibri" w:hAnsi="Times New Roman" w:cs="Times New Roman"/>
          <w:color w:val="111111"/>
          <w:sz w:val="24"/>
          <w:szCs w:val="24"/>
        </w:rPr>
        <w:t>“</w:t>
      </w:r>
      <w:r w:rsidRPr="00910CBD">
        <w:rPr>
          <w:rFonts w:ascii="Times New Roman" w:eastAsia="Calibri" w:hAnsi="Times New Roman" w:cs="Times New Roman"/>
          <w:color w:val="111111"/>
          <w:sz w:val="24"/>
          <w:szCs w:val="24"/>
        </w:rPr>
        <w:t>In 2019, the federal government raised the minimum age for tobacco sales to 21</w:t>
      </w:r>
      <w:r w:rsidR="0030030A" w:rsidRPr="00910CBD">
        <w:rPr>
          <w:rFonts w:ascii="Times New Roman" w:eastAsia="Calibri" w:hAnsi="Times New Roman" w:cs="Times New Roman"/>
          <w:color w:val="111111"/>
          <w:sz w:val="24"/>
          <w:szCs w:val="24"/>
        </w:rPr>
        <w:t xml:space="preserve">, and it has been long overdue that Milwaukee update its ordinances to comply with the federal standard,” said Alderman Burgelis. “The evidence on the dangers of tobacco use is clear, and the tobacco used in hookah is no less dangerous than in a cigarette. Despite these factors, young people continue to use hookah, e-cigarettes and other similar products. This ordinance change will ideally allow for better compliance with, and enforcement of the law.”  </w:t>
      </w:r>
    </w:p>
    <w:p w:rsidR="00910CBD" w:rsidRPr="00910CBD" w:rsidRDefault="00910CBD" w:rsidP="00910CBD">
      <w:pPr>
        <w:spacing w:after="0" w:line="360" w:lineRule="auto"/>
        <w:ind w:firstLine="720"/>
        <w:rPr>
          <w:rFonts w:ascii="Times New Roman" w:eastAsia="Calibri" w:hAnsi="Times New Roman" w:cs="Times New Roman"/>
          <w:color w:val="111111"/>
          <w:sz w:val="24"/>
          <w:szCs w:val="24"/>
        </w:rPr>
      </w:pPr>
      <w:r w:rsidRPr="00910CBD">
        <w:rPr>
          <w:rFonts w:ascii="Times New Roman" w:eastAsia="Calibri" w:hAnsi="Times New Roman" w:cs="Times New Roman"/>
          <w:color w:val="111111"/>
          <w:sz w:val="24"/>
          <w:szCs w:val="24"/>
        </w:rPr>
        <w:t>The ordinance increases the penalty for selling tobacco, vaping or hookah products to anyone under the age of 21 from up to $500 to up to $1</w:t>
      </w:r>
      <w:r w:rsidR="001F644E">
        <w:rPr>
          <w:rFonts w:ascii="Times New Roman" w:eastAsia="Calibri" w:hAnsi="Times New Roman" w:cs="Times New Roman"/>
          <w:color w:val="111111"/>
          <w:sz w:val="24"/>
          <w:szCs w:val="24"/>
        </w:rPr>
        <w:t>,</w:t>
      </w:r>
      <w:bookmarkStart w:id="0" w:name="_GoBack"/>
      <w:bookmarkEnd w:id="0"/>
      <w:r w:rsidRPr="00910CBD">
        <w:rPr>
          <w:rFonts w:ascii="Times New Roman" w:eastAsia="Calibri" w:hAnsi="Times New Roman" w:cs="Times New Roman"/>
          <w:color w:val="111111"/>
          <w:sz w:val="24"/>
          <w:szCs w:val="24"/>
        </w:rPr>
        <w:t>000. The ordinance also increases the penalty from $25 to $250 for failure to post a sign stating that the sale of tobacco, vaping or hookah products to anyone under the age of 21 is unlawful.</w:t>
      </w:r>
    </w:p>
    <w:p w:rsidR="00910CBD" w:rsidRPr="00910CBD" w:rsidRDefault="00910CBD" w:rsidP="00910CBD">
      <w:pPr>
        <w:spacing w:after="0" w:line="360" w:lineRule="auto"/>
        <w:ind w:firstLine="720"/>
        <w:rPr>
          <w:rFonts w:ascii="Times New Roman" w:eastAsia="Calibri" w:hAnsi="Times New Roman" w:cs="Times New Roman"/>
          <w:color w:val="111111"/>
          <w:sz w:val="24"/>
          <w:szCs w:val="24"/>
        </w:rPr>
      </w:pPr>
    </w:p>
    <w:p w:rsidR="003C1F10" w:rsidRPr="00910CBD" w:rsidRDefault="003C1F10" w:rsidP="003C1F10">
      <w:pPr>
        <w:spacing w:after="0" w:line="240" w:lineRule="auto"/>
        <w:jc w:val="center"/>
        <w:rPr>
          <w:rFonts w:ascii="Times New Roman" w:eastAsia="Calibri" w:hAnsi="Times New Roman" w:cs="Times New Roman"/>
          <w:b/>
          <w:bCs/>
          <w:sz w:val="24"/>
          <w:szCs w:val="24"/>
        </w:rPr>
      </w:pPr>
      <w:r w:rsidRPr="00910CBD">
        <w:rPr>
          <w:rFonts w:ascii="Times New Roman" w:eastAsia="Calibri" w:hAnsi="Times New Roman" w:cs="Times New Roman"/>
          <w:b/>
          <w:bCs/>
          <w:sz w:val="24"/>
          <w:szCs w:val="24"/>
        </w:rPr>
        <w:t>-30-</w:t>
      </w:r>
    </w:p>
    <w:p w:rsidR="00624B0F" w:rsidRPr="00742EE4" w:rsidRDefault="00624B0F" w:rsidP="003C1F10">
      <w:pPr>
        <w:spacing w:after="0" w:line="360" w:lineRule="auto"/>
        <w:rPr>
          <w:rFonts w:ascii="Times New Roman" w:eastAsia="Times New Roman" w:hAnsi="Times New Roman" w:cs="Times New Roman"/>
          <w:b/>
          <w:sz w:val="24"/>
          <w:szCs w:val="24"/>
        </w:rPr>
      </w:pPr>
      <w:r w:rsidRPr="00742EE4">
        <w:rPr>
          <w:rFonts w:ascii="Times New Roman" w:eastAsia="Times New Roman" w:hAnsi="Times New Roman" w:cs="Times New Roman"/>
          <w:b/>
          <w:sz w:val="24"/>
          <w:szCs w:val="24"/>
        </w:rPr>
        <w:t xml:space="preserve"> </w:t>
      </w:r>
    </w:p>
    <w:sectPr w:rsidR="00624B0F" w:rsidRPr="00742EE4" w:rsidSect="000E1813">
      <w:footerReference w:type="default" r:id="rId9"/>
      <w:pgSz w:w="12240" w:h="15840"/>
      <w:pgMar w:top="360" w:right="1800" w:bottom="84"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3796" w:rsidRDefault="00043796" w:rsidP="00284376">
      <w:pPr>
        <w:spacing w:after="0" w:line="240" w:lineRule="auto"/>
      </w:pPr>
      <w:r>
        <w:separator/>
      </w:r>
    </w:p>
  </w:endnote>
  <w:endnote w:type="continuationSeparator" w:id="0">
    <w:p w:rsidR="00043796" w:rsidRDefault="00043796" w:rsidP="002843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4376" w:rsidRDefault="00284376">
    <w:pPr>
      <w:pStyle w:val="Footer"/>
    </w:pPr>
    <w:r>
      <w:rPr>
        <w:noProof/>
      </w:rPr>
      <w:drawing>
        <wp:inline distT="0" distB="0" distL="0" distR="0" wp14:anchorId="6F61CDE3">
          <wp:extent cx="5487035" cy="1828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87035" cy="182880"/>
                  </a:xfrm>
                  <a:prstGeom prst="rect">
                    <a:avLst/>
                  </a:prstGeom>
                  <a:noFill/>
                </pic:spPr>
              </pic:pic>
            </a:graphicData>
          </a:graphic>
        </wp:inline>
      </w:drawing>
    </w:r>
  </w:p>
  <w:p w:rsidR="00284376" w:rsidRDefault="002843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3796" w:rsidRDefault="00043796" w:rsidP="00284376">
      <w:pPr>
        <w:spacing w:after="0" w:line="240" w:lineRule="auto"/>
      </w:pPr>
      <w:r>
        <w:separator/>
      </w:r>
    </w:p>
  </w:footnote>
  <w:footnote w:type="continuationSeparator" w:id="0">
    <w:p w:rsidR="00043796" w:rsidRDefault="00043796" w:rsidP="002843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805751"/>
    <w:multiLevelType w:val="hybridMultilevel"/>
    <w:tmpl w:val="AB3CC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2583198"/>
    <w:multiLevelType w:val="hybridMultilevel"/>
    <w:tmpl w:val="12747238"/>
    <w:lvl w:ilvl="0" w:tplc="042C67D6">
      <w:start w:val="414"/>
      <w:numFmt w:val="bullet"/>
      <w:lvlText w:val="-"/>
      <w:lvlJc w:val="left"/>
      <w:pPr>
        <w:ind w:left="1140" w:hanging="360"/>
      </w:pPr>
      <w:rPr>
        <w:rFonts w:ascii="Times New Roman" w:eastAsia="Times New Roman" w:hAnsi="Times New Roman" w:cs="Times New Roman"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2" w15:restartNumberingAfterBreak="0">
    <w:nsid w:val="722A0A8D"/>
    <w:multiLevelType w:val="multilevel"/>
    <w:tmpl w:val="06FAFF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318"/>
    <w:rsid w:val="0000151A"/>
    <w:rsid w:val="000059F4"/>
    <w:rsid w:val="000065F5"/>
    <w:rsid w:val="00012E85"/>
    <w:rsid w:val="00025694"/>
    <w:rsid w:val="0002781E"/>
    <w:rsid w:val="00043796"/>
    <w:rsid w:val="000816B2"/>
    <w:rsid w:val="00085746"/>
    <w:rsid w:val="00090772"/>
    <w:rsid w:val="000C7239"/>
    <w:rsid w:val="000E1813"/>
    <w:rsid w:val="000F477C"/>
    <w:rsid w:val="001124FE"/>
    <w:rsid w:val="00162B6D"/>
    <w:rsid w:val="00174E0E"/>
    <w:rsid w:val="00180B83"/>
    <w:rsid w:val="001A271F"/>
    <w:rsid w:val="001C4B2F"/>
    <w:rsid w:val="001C4FC5"/>
    <w:rsid w:val="001F644E"/>
    <w:rsid w:val="00207901"/>
    <w:rsid w:val="00216FA8"/>
    <w:rsid w:val="00225879"/>
    <w:rsid w:val="00227267"/>
    <w:rsid w:val="00227EF4"/>
    <w:rsid w:val="00283D6B"/>
    <w:rsid w:val="00284376"/>
    <w:rsid w:val="002879E0"/>
    <w:rsid w:val="002B0EA6"/>
    <w:rsid w:val="002C00B6"/>
    <w:rsid w:val="002C5318"/>
    <w:rsid w:val="002D4D5D"/>
    <w:rsid w:val="002F3F19"/>
    <w:rsid w:val="0030030A"/>
    <w:rsid w:val="00344FF1"/>
    <w:rsid w:val="00357B98"/>
    <w:rsid w:val="00364733"/>
    <w:rsid w:val="0039163E"/>
    <w:rsid w:val="003A2EC1"/>
    <w:rsid w:val="003A7F48"/>
    <w:rsid w:val="003C1F10"/>
    <w:rsid w:val="003E0F1A"/>
    <w:rsid w:val="003E4ECE"/>
    <w:rsid w:val="003F6927"/>
    <w:rsid w:val="004018FA"/>
    <w:rsid w:val="00405A6E"/>
    <w:rsid w:val="0043724D"/>
    <w:rsid w:val="004420D3"/>
    <w:rsid w:val="00461A6E"/>
    <w:rsid w:val="004A1F78"/>
    <w:rsid w:val="004A43BC"/>
    <w:rsid w:val="004B496A"/>
    <w:rsid w:val="004B52A9"/>
    <w:rsid w:val="004C0EF5"/>
    <w:rsid w:val="004D47B0"/>
    <w:rsid w:val="004E4B91"/>
    <w:rsid w:val="00524C0D"/>
    <w:rsid w:val="00532370"/>
    <w:rsid w:val="00532B2B"/>
    <w:rsid w:val="00533E72"/>
    <w:rsid w:val="00541C4E"/>
    <w:rsid w:val="00546B7A"/>
    <w:rsid w:val="00557CD6"/>
    <w:rsid w:val="00566B84"/>
    <w:rsid w:val="005729AE"/>
    <w:rsid w:val="005775D7"/>
    <w:rsid w:val="00582167"/>
    <w:rsid w:val="005834B1"/>
    <w:rsid w:val="00592DE0"/>
    <w:rsid w:val="00595D87"/>
    <w:rsid w:val="005A603C"/>
    <w:rsid w:val="005A6C69"/>
    <w:rsid w:val="005B2DFE"/>
    <w:rsid w:val="005C6525"/>
    <w:rsid w:val="005E2C5E"/>
    <w:rsid w:val="005E3E10"/>
    <w:rsid w:val="005E67D4"/>
    <w:rsid w:val="00600627"/>
    <w:rsid w:val="00610977"/>
    <w:rsid w:val="00617104"/>
    <w:rsid w:val="00620797"/>
    <w:rsid w:val="00624B0F"/>
    <w:rsid w:val="00643119"/>
    <w:rsid w:val="00684CBD"/>
    <w:rsid w:val="006A73EC"/>
    <w:rsid w:val="006C0039"/>
    <w:rsid w:val="006C703E"/>
    <w:rsid w:val="006D0511"/>
    <w:rsid w:val="006E0F97"/>
    <w:rsid w:val="006E78C2"/>
    <w:rsid w:val="00742EE4"/>
    <w:rsid w:val="00745FAE"/>
    <w:rsid w:val="00762475"/>
    <w:rsid w:val="00773F2B"/>
    <w:rsid w:val="00781C15"/>
    <w:rsid w:val="007C02A6"/>
    <w:rsid w:val="007C145B"/>
    <w:rsid w:val="007F0F21"/>
    <w:rsid w:val="00803322"/>
    <w:rsid w:val="00812AE5"/>
    <w:rsid w:val="00820CD9"/>
    <w:rsid w:val="00832AA1"/>
    <w:rsid w:val="00847DB0"/>
    <w:rsid w:val="00861299"/>
    <w:rsid w:val="008628C5"/>
    <w:rsid w:val="0089555C"/>
    <w:rsid w:val="00895AD6"/>
    <w:rsid w:val="008C0C63"/>
    <w:rsid w:val="008C0C70"/>
    <w:rsid w:val="008C0EC5"/>
    <w:rsid w:val="008C5CD0"/>
    <w:rsid w:val="008D3077"/>
    <w:rsid w:val="00910CBD"/>
    <w:rsid w:val="00933A41"/>
    <w:rsid w:val="009577CE"/>
    <w:rsid w:val="00980452"/>
    <w:rsid w:val="00982D94"/>
    <w:rsid w:val="00994791"/>
    <w:rsid w:val="009B1008"/>
    <w:rsid w:val="009B3067"/>
    <w:rsid w:val="009B3A2E"/>
    <w:rsid w:val="009D5B4B"/>
    <w:rsid w:val="009E6214"/>
    <w:rsid w:val="00A075BD"/>
    <w:rsid w:val="00A16682"/>
    <w:rsid w:val="00A22698"/>
    <w:rsid w:val="00A65FCC"/>
    <w:rsid w:val="00A77BBB"/>
    <w:rsid w:val="00A93C78"/>
    <w:rsid w:val="00A96740"/>
    <w:rsid w:val="00AA27C4"/>
    <w:rsid w:val="00AB314D"/>
    <w:rsid w:val="00AB6395"/>
    <w:rsid w:val="00AC7712"/>
    <w:rsid w:val="00AF1463"/>
    <w:rsid w:val="00B04220"/>
    <w:rsid w:val="00B2336C"/>
    <w:rsid w:val="00B33331"/>
    <w:rsid w:val="00B46D4F"/>
    <w:rsid w:val="00B5370F"/>
    <w:rsid w:val="00B57D0F"/>
    <w:rsid w:val="00B6717C"/>
    <w:rsid w:val="00B94238"/>
    <w:rsid w:val="00BA0316"/>
    <w:rsid w:val="00BA509A"/>
    <w:rsid w:val="00BA5489"/>
    <w:rsid w:val="00BC0D1D"/>
    <w:rsid w:val="00BD3AE0"/>
    <w:rsid w:val="00BE1A1C"/>
    <w:rsid w:val="00BF3E68"/>
    <w:rsid w:val="00C160B5"/>
    <w:rsid w:val="00C218F5"/>
    <w:rsid w:val="00C24606"/>
    <w:rsid w:val="00C37C30"/>
    <w:rsid w:val="00C56C86"/>
    <w:rsid w:val="00CB2AFF"/>
    <w:rsid w:val="00CC0214"/>
    <w:rsid w:val="00CD6D4F"/>
    <w:rsid w:val="00D04D07"/>
    <w:rsid w:val="00D546FD"/>
    <w:rsid w:val="00D973AC"/>
    <w:rsid w:val="00DA055B"/>
    <w:rsid w:val="00DC0359"/>
    <w:rsid w:val="00DC2F88"/>
    <w:rsid w:val="00DC4CD9"/>
    <w:rsid w:val="00DD287E"/>
    <w:rsid w:val="00DE1598"/>
    <w:rsid w:val="00DE68FC"/>
    <w:rsid w:val="00DF6CAA"/>
    <w:rsid w:val="00E15930"/>
    <w:rsid w:val="00E37E69"/>
    <w:rsid w:val="00E40FA5"/>
    <w:rsid w:val="00E41D66"/>
    <w:rsid w:val="00E53CCD"/>
    <w:rsid w:val="00E9766E"/>
    <w:rsid w:val="00EB25AA"/>
    <w:rsid w:val="00EC2A20"/>
    <w:rsid w:val="00ED0AB1"/>
    <w:rsid w:val="00ED5ED6"/>
    <w:rsid w:val="00ED6FA7"/>
    <w:rsid w:val="00ED77A7"/>
    <w:rsid w:val="00EE239F"/>
    <w:rsid w:val="00F02FDE"/>
    <w:rsid w:val="00F179DA"/>
    <w:rsid w:val="00F573CB"/>
    <w:rsid w:val="00F63635"/>
    <w:rsid w:val="00FB1C7A"/>
    <w:rsid w:val="00FB1F6D"/>
    <w:rsid w:val="00FB2E52"/>
    <w:rsid w:val="00FC57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5025A288"/>
  <w15:docId w15:val="{B1BBBE13-4B71-45E6-B5B3-93539C4D0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C53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5318"/>
    <w:rPr>
      <w:rFonts w:ascii="Tahoma" w:hAnsi="Tahoma" w:cs="Tahoma"/>
      <w:sz w:val="16"/>
      <w:szCs w:val="16"/>
    </w:rPr>
  </w:style>
  <w:style w:type="paragraph" w:styleId="ListParagraph">
    <w:name w:val="List Paragraph"/>
    <w:basedOn w:val="Normal"/>
    <w:uiPriority w:val="34"/>
    <w:qFormat/>
    <w:rsid w:val="009B1008"/>
    <w:pPr>
      <w:ind w:left="720"/>
      <w:contextualSpacing/>
    </w:pPr>
  </w:style>
  <w:style w:type="paragraph" w:styleId="Header">
    <w:name w:val="header"/>
    <w:basedOn w:val="Normal"/>
    <w:link w:val="HeaderChar"/>
    <w:uiPriority w:val="99"/>
    <w:unhideWhenUsed/>
    <w:rsid w:val="002843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4376"/>
  </w:style>
  <w:style w:type="paragraph" w:styleId="Footer">
    <w:name w:val="footer"/>
    <w:basedOn w:val="Normal"/>
    <w:link w:val="FooterChar"/>
    <w:uiPriority w:val="99"/>
    <w:unhideWhenUsed/>
    <w:rsid w:val="002843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4376"/>
  </w:style>
  <w:style w:type="character" w:styleId="Hyperlink">
    <w:name w:val="Hyperlink"/>
    <w:basedOn w:val="DefaultParagraphFont"/>
    <w:uiPriority w:val="99"/>
    <w:unhideWhenUsed/>
    <w:rsid w:val="00405A6E"/>
    <w:rPr>
      <w:color w:val="0000FF" w:themeColor="hyperlink"/>
      <w:u w:val="single"/>
    </w:rPr>
  </w:style>
  <w:style w:type="paragraph" w:styleId="NormalWeb">
    <w:name w:val="Normal (Web)"/>
    <w:basedOn w:val="Normal"/>
    <w:uiPriority w:val="99"/>
    <w:semiHidden/>
    <w:unhideWhenUsed/>
    <w:rsid w:val="00AC771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C771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915979">
      <w:bodyDiv w:val="1"/>
      <w:marLeft w:val="0"/>
      <w:marRight w:val="0"/>
      <w:marTop w:val="0"/>
      <w:marBottom w:val="0"/>
      <w:divBdr>
        <w:top w:val="none" w:sz="0" w:space="0" w:color="auto"/>
        <w:left w:val="none" w:sz="0" w:space="0" w:color="auto"/>
        <w:bottom w:val="none" w:sz="0" w:space="0" w:color="auto"/>
        <w:right w:val="none" w:sz="0" w:space="0" w:color="auto"/>
      </w:divBdr>
    </w:div>
    <w:div w:id="435833994">
      <w:bodyDiv w:val="1"/>
      <w:marLeft w:val="0"/>
      <w:marRight w:val="0"/>
      <w:marTop w:val="0"/>
      <w:marBottom w:val="0"/>
      <w:divBdr>
        <w:top w:val="none" w:sz="0" w:space="0" w:color="auto"/>
        <w:left w:val="none" w:sz="0" w:space="0" w:color="auto"/>
        <w:bottom w:val="none" w:sz="0" w:space="0" w:color="auto"/>
        <w:right w:val="none" w:sz="0" w:space="0" w:color="auto"/>
      </w:divBdr>
    </w:div>
    <w:div w:id="501312163">
      <w:bodyDiv w:val="1"/>
      <w:marLeft w:val="0"/>
      <w:marRight w:val="0"/>
      <w:marTop w:val="0"/>
      <w:marBottom w:val="0"/>
      <w:divBdr>
        <w:top w:val="none" w:sz="0" w:space="0" w:color="auto"/>
        <w:left w:val="none" w:sz="0" w:space="0" w:color="auto"/>
        <w:bottom w:val="none" w:sz="0" w:space="0" w:color="auto"/>
        <w:right w:val="none" w:sz="0" w:space="0" w:color="auto"/>
      </w:divBdr>
    </w:div>
    <w:div w:id="632292558">
      <w:bodyDiv w:val="1"/>
      <w:marLeft w:val="0"/>
      <w:marRight w:val="0"/>
      <w:marTop w:val="0"/>
      <w:marBottom w:val="0"/>
      <w:divBdr>
        <w:top w:val="none" w:sz="0" w:space="0" w:color="auto"/>
        <w:left w:val="none" w:sz="0" w:space="0" w:color="auto"/>
        <w:bottom w:val="none" w:sz="0" w:space="0" w:color="auto"/>
        <w:right w:val="none" w:sz="0" w:space="0" w:color="auto"/>
      </w:divBdr>
    </w:div>
    <w:div w:id="825241087">
      <w:bodyDiv w:val="1"/>
      <w:marLeft w:val="0"/>
      <w:marRight w:val="0"/>
      <w:marTop w:val="0"/>
      <w:marBottom w:val="0"/>
      <w:divBdr>
        <w:top w:val="none" w:sz="0" w:space="0" w:color="auto"/>
        <w:left w:val="none" w:sz="0" w:space="0" w:color="auto"/>
        <w:bottom w:val="none" w:sz="0" w:space="0" w:color="auto"/>
        <w:right w:val="none" w:sz="0" w:space="0" w:color="auto"/>
      </w:divBdr>
    </w:div>
    <w:div w:id="979771518">
      <w:bodyDiv w:val="1"/>
      <w:marLeft w:val="0"/>
      <w:marRight w:val="0"/>
      <w:marTop w:val="0"/>
      <w:marBottom w:val="0"/>
      <w:divBdr>
        <w:top w:val="none" w:sz="0" w:space="0" w:color="auto"/>
        <w:left w:val="none" w:sz="0" w:space="0" w:color="auto"/>
        <w:bottom w:val="none" w:sz="0" w:space="0" w:color="auto"/>
        <w:right w:val="none" w:sz="0" w:space="0" w:color="auto"/>
      </w:divBdr>
    </w:div>
    <w:div w:id="1037975493">
      <w:bodyDiv w:val="1"/>
      <w:marLeft w:val="0"/>
      <w:marRight w:val="0"/>
      <w:marTop w:val="0"/>
      <w:marBottom w:val="0"/>
      <w:divBdr>
        <w:top w:val="none" w:sz="0" w:space="0" w:color="auto"/>
        <w:left w:val="none" w:sz="0" w:space="0" w:color="auto"/>
        <w:bottom w:val="none" w:sz="0" w:space="0" w:color="auto"/>
        <w:right w:val="none" w:sz="0" w:space="0" w:color="auto"/>
      </w:divBdr>
    </w:div>
    <w:div w:id="1040865584">
      <w:bodyDiv w:val="1"/>
      <w:marLeft w:val="0"/>
      <w:marRight w:val="0"/>
      <w:marTop w:val="0"/>
      <w:marBottom w:val="0"/>
      <w:divBdr>
        <w:top w:val="none" w:sz="0" w:space="0" w:color="auto"/>
        <w:left w:val="none" w:sz="0" w:space="0" w:color="auto"/>
        <w:bottom w:val="none" w:sz="0" w:space="0" w:color="auto"/>
        <w:right w:val="none" w:sz="0" w:space="0" w:color="auto"/>
      </w:divBdr>
    </w:div>
    <w:div w:id="1378897464">
      <w:bodyDiv w:val="1"/>
      <w:marLeft w:val="0"/>
      <w:marRight w:val="0"/>
      <w:marTop w:val="0"/>
      <w:marBottom w:val="0"/>
      <w:divBdr>
        <w:top w:val="none" w:sz="0" w:space="0" w:color="auto"/>
        <w:left w:val="none" w:sz="0" w:space="0" w:color="auto"/>
        <w:bottom w:val="none" w:sz="0" w:space="0" w:color="auto"/>
        <w:right w:val="none" w:sz="0" w:space="0" w:color="auto"/>
      </w:divBdr>
    </w:div>
    <w:div w:id="1427919536">
      <w:bodyDiv w:val="1"/>
      <w:marLeft w:val="0"/>
      <w:marRight w:val="0"/>
      <w:marTop w:val="0"/>
      <w:marBottom w:val="0"/>
      <w:divBdr>
        <w:top w:val="none" w:sz="0" w:space="0" w:color="auto"/>
        <w:left w:val="none" w:sz="0" w:space="0" w:color="auto"/>
        <w:bottom w:val="none" w:sz="0" w:space="0" w:color="auto"/>
        <w:right w:val="none" w:sz="0" w:space="0" w:color="auto"/>
      </w:divBdr>
    </w:div>
    <w:div w:id="1770811857">
      <w:bodyDiv w:val="1"/>
      <w:marLeft w:val="0"/>
      <w:marRight w:val="0"/>
      <w:marTop w:val="0"/>
      <w:marBottom w:val="0"/>
      <w:divBdr>
        <w:top w:val="none" w:sz="0" w:space="0" w:color="auto"/>
        <w:left w:val="none" w:sz="0" w:space="0" w:color="auto"/>
        <w:bottom w:val="none" w:sz="0" w:space="0" w:color="auto"/>
        <w:right w:val="none" w:sz="0" w:space="0" w:color="auto"/>
      </w:divBdr>
      <w:divsChild>
        <w:div w:id="944264344">
          <w:marLeft w:val="0"/>
          <w:marRight w:val="0"/>
          <w:marTop w:val="0"/>
          <w:marBottom w:val="0"/>
          <w:divBdr>
            <w:top w:val="none" w:sz="0" w:space="0" w:color="auto"/>
            <w:left w:val="none" w:sz="0" w:space="0" w:color="auto"/>
            <w:bottom w:val="none" w:sz="0" w:space="0" w:color="auto"/>
            <w:right w:val="none" w:sz="0" w:space="0" w:color="auto"/>
          </w:divBdr>
          <w:divsChild>
            <w:div w:id="1632907576">
              <w:marLeft w:val="0"/>
              <w:marRight w:val="0"/>
              <w:marTop w:val="0"/>
              <w:marBottom w:val="0"/>
              <w:divBdr>
                <w:top w:val="none" w:sz="0" w:space="0" w:color="auto"/>
                <w:left w:val="none" w:sz="0" w:space="0" w:color="auto"/>
                <w:bottom w:val="none" w:sz="0" w:space="0" w:color="auto"/>
                <w:right w:val="none" w:sz="0" w:space="0" w:color="auto"/>
              </w:divBdr>
              <w:divsChild>
                <w:div w:id="458184509">
                  <w:marLeft w:val="0"/>
                  <w:marRight w:val="0"/>
                  <w:marTop w:val="0"/>
                  <w:marBottom w:val="0"/>
                  <w:divBdr>
                    <w:top w:val="none" w:sz="0" w:space="0" w:color="auto"/>
                    <w:left w:val="none" w:sz="0" w:space="0" w:color="auto"/>
                    <w:bottom w:val="none" w:sz="0" w:space="0" w:color="auto"/>
                    <w:right w:val="none" w:sz="0" w:space="0" w:color="auto"/>
                  </w:divBdr>
                  <w:divsChild>
                    <w:div w:id="366872407">
                      <w:marLeft w:val="0"/>
                      <w:marRight w:val="0"/>
                      <w:marTop w:val="0"/>
                      <w:marBottom w:val="0"/>
                      <w:divBdr>
                        <w:top w:val="none" w:sz="0" w:space="0" w:color="auto"/>
                        <w:left w:val="none" w:sz="0" w:space="0" w:color="auto"/>
                        <w:bottom w:val="none" w:sz="0" w:space="0" w:color="auto"/>
                        <w:right w:val="none" w:sz="0" w:space="0" w:color="auto"/>
                      </w:divBdr>
                      <w:divsChild>
                        <w:div w:id="1654798974">
                          <w:marLeft w:val="0"/>
                          <w:marRight w:val="0"/>
                          <w:marTop w:val="0"/>
                          <w:marBottom w:val="0"/>
                          <w:divBdr>
                            <w:top w:val="none" w:sz="0" w:space="0" w:color="auto"/>
                            <w:left w:val="none" w:sz="0" w:space="0" w:color="auto"/>
                            <w:bottom w:val="none" w:sz="0" w:space="0" w:color="auto"/>
                            <w:right w:val="none" w:sz="0" w:space="0" w:color="auto"/>
                          </w:divBdr>
                          <w:divsChild>
                            <w:div w:id="88987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0271486">
      <w:bodyDiv w:val="1"/>
      <w:marLeft w:val="0"/>
      <w:marRight w:val="0"/>
      <w:marTop w:val="0"/>
      <w:marBottom w:val="0"/>
      <w:divBdr>
        <w:top w:val="none" w:sz="0" w:space="0" w:color="auto"/>
        <w:left w:val="none" w:sz="0" w:space="0" w:color="auto"/>
        <w:bottom w:val="none" w:sz="0" w:space="0" w:color="auto"/>
        <w:right w:val="none" w:sz="0" w:space="0" w:color="auto"/>
      </w:divBdr>
    </w:div>
    <w:div w:id="1989047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lwaukee.legistar.com/LegislationDetail.aspx?ID=7254884&amp;GUID=9ABB74BA-8DB0-471F-BFE1-D4DD328DAB69&amp;Options=&amp;Search=&amp;FullText=1" TargetMode="Externa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308</Words>
  <Characters>1570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Weis, Dustin</dc:creator>
  <cp:lastModifiedBy>Kuta, David</cp:lastModifiedBy>
  <cp:revision>4</cp:revision>
  <cp:lastPrinted>2017-02-01T19:46:00Z</cp:lastPrinted>
  <dcterms:created xsi:type="dcterms:W3CDTF">2025-04-08T16:04:00Z</dcterms:created>
  <dcterms:modified xsi:type="dcterms:W3CDTF">2025-04-09T14:39:00Z</dcterms:modified>
</cp:coreProperties>
</file>