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36" w:rsidRPr="007708EE" w:rsidRDefault="007708EE">
      <w:pPr>
        <w:widowControl w:val="0"/>
        <w:pBdr>
          <w:top w:val="nil"/>
          <w:left w:val="nil"/>
          <w:bottom w:val="nil"/>
          <w:right w:val="nil"/>
          <w:between w:val="nil"/>
        </w:pBdr>
        <w:spacing w:line="276" w:lineRule="auto"/>
        <w:rPr>
          <w:b/>
        </w:rPr>
      </w:pPr>
      <w:r w:rsidRPr="007708EE">
        <w:rPr>
          <w:b/>
        </w:rPr>
        <w:t>March 19, 2025</w:t>
      </w:r>
    </w:p>
    <w:p w:rsidR="007708EE" w:rsidRDefault="007708EE">
      <w:pPr>
        <w:widowControl w:val="0"/>
        <w:pBdr>
          <w:top w:val="nil"/>
          <w:left w:val="nil"/>
          <w:bottom w:val="nil"/>
          <w:right w:val="nil"/>
          <w:between w:val="nil"/>
        </w:pBdr>
        <w:spacing w:line="276" w:lineRule="auto"/>
      </w:pPr>
    </w:p>
    <w:p w:rsidR="007708EE" w:rsidRPr="007708EE" w:rsidRDefault="007708EE" w:rsidP="007708EE">
      <w:pPr>
        <w:widowControl w:val="0"/>
        <w:pBdr>
          <w:top w:val="nil"/>
          <w:left w:val="nil"/>
          <w:bottom w:val="nil"/>
          <w:right w:val="nil"/>
          <w:between w:val="nil"/>
        </w:pBdr>
        <w:spacing w:line="276" w:lineRule="auto"/>
        <w:jc w:val="center"/>
        <w:rPr>
          <w:rFonts w:ascii="Arial Black" w:hAnsi="Arial Black"/>
          <w:sz w:val="22"/>
          <w:szCs w:val="22"/>
        </w:rPr>
      </w:pPr>
      <w:bookmarkStart w:id="0" w:name="_GoBack"/>
      <w:bookmarkEnd w:id="0"/>
    </w:p>
    <w:p w:rsidR="007708EE" w:rsidRDefault="007708EE" w:rsidP="007708EE">
      <w:pPr>
        <w:jc w:val="center"/>
      </w:pPr>
      <w:r>
        <w:rPr>
          <w:rFonts w:ascii="Arial Black" w:hAnsi="Arial Black"/>
          <w:sz w:val="36"/>
          <w:szCs w:val="36"/>
        </w:rPr>
        <w:t>Gun violence solves nothing—pride and ego can cost e</w:t>
      </w:r>
      <w:r w:rsidRPr="007708EE">
        <w:rPr>
          <w:rFonts w:ascii="Arial Black" w:hAnsi="Arial Black"/>
          <w:sz w:val="36"/>
          <w:szCs w:val="36"/>
        </w:rPr>
        <w:t>verything</w:t>
      </w:r>
    </w:p>
    <w:p w:rsidR="007708EE" w:rsidRDefault="007708EE" w:rsidP="007708EE"/>
    <w:p w:rsidR="007708EE" w:rsidRPr="007708EE" w:rsidRDefault="007708EE" w:rsidP="007708EE">
      <w:pPr>
        <w:jc w:val="center"/>
        <w:rPr>
          <w:b/>
          <w:sz w:val="28"/>
          <w:szCs w:val="28"/>
        </w:rPr>
      </w:pPr>
      <w:r w:rsidRPr="007708EE">
        <w:rPr>
          <w:b/>
          <w:sz w:val="28"/>
          <w:szCs w:val="28"/>
        </w:rPr>
        <w:t>Statement of Alderman Lamont Westmoreland</w:t>
      </w:r>
    </w:p>
    <w:p w:rsidR="007708EE" w:rsidRPr="007708EE" w:rsidRDefault="007708EE" w:rsidP="007708EE">
      <w:pPr>
        <w:jc w:val="center"/>
        <w:rPr>
          <w:b/>
          <w:sz w:val="28"/>
          <w:szCs w:val="28"/>
        </w:rPr>
      </w:pPr>
    </w:p>
    <w:p w:rsidR="007708EE" w:rsidRDefault="007708EE" w:rsidP="007708EE">
      <w:r>
        <w:t>Milwaukee, w</w:t>
      </w:r>
      <w:r>
        <w:t xml:space="preserve">e have to do better. This madness has to stop. The recent uptick in shootings is despicable. Too many lives are being cut short, too many families are being destroyed, and for what? Some argument that </w:t>
      </w:r>
      <w:proofErr w:type="gramStart"/>
      <w:r>
        <w:t>won’t</w:t>
      </w:r>
      <w:proofErr w:type="gramEnd"/>
      <w:r>
        <w:t xml:space="preserve"> even matter in a week? A bruised ego? A petty grudge?</w:t>
      </w:r>
    </w:p>
    <w:p w:rsidR="007708EE" w:rsidRDefault="007708EE" w:rsidP="007708EE"/>
    <w:p w:rsidR="007708EE" w:rsidRDefault="007708EE" w:rsidP="007708EE">
      <w:r>
        <w:t xml:space="preserve">Using a gun to solve a dispute </w:t>
      </w:r>
      <w:proofErr w:type="gramStart"/>
      <w:r>
        <w:t>doesn’t</w:t>
      </w:r>
      <w:proofErr w:type="gramEnd"/>
      <w:r>
        <w:t xml:space="preserve"> make you stronger, it doesn’t make you right—it only leads to pain, loss, and consequences that can never be undone. Too often, pride and ego push people to make reckless, life-altering decisions. Walking away from a conflict </w:t>
      </w:r>
      <w:proofErr w:type="gramStart"/>
      <w:r>
        <w:t>isn’t</w:t>
      </w:r>
      <w:proofErr w:type="gramEnd"/>
      <w:r>
        <w:t xml:space="preserve"> weakness—it’s wisdom. Seeking help </w:t>
      </w:r>
      <w:proofErr w:type="gramStart"/>
      <w:r>
        <w:t>isn’t</w:t>
      </w:r>
      <w:proofErr w:type="gramEnd"/>
      <w:r>
        <w:t xml:space="preserve"> shameful—it’s strength. There are resources, mentors, and people who care about your future. Violence is a dead-end road—choose a different path</w:t>
      </w:r>
      <w:r>
        <w:t xml:space="preserve"> and keep your options for the future open</w:t>
      </w:r>
      <w:r>
        <w:t>.</w:t>
      </w:r>
    </w:p>
    <w:p w:rsidR="007708EE" w:rsidRDefault="007708EE" w:rsidP="007708EE"/>
    <w:p w:rsidR="007708EE" w:rsidRDefault="007708EE" w:rsidP="007708EE">
      <w:r>
        <w:t xml:space="preserve">Maybe the people who need to hear this the most </w:t>
      </w:r>
      <w:proofErr w:type="gramStart"/>
      <w:r>
        <w:t>aren’t</w:t>
      </w:r>
      <w:proofErr w:type="gramEnd"/>
      <w:r>
        <w:t xml:space="preserve"> reading it. If you have a knucklehead in your life who needs to hear this, share it with them. If they </w:t>
      </w:r>
      <w:proofErr w:type="gramStart"/>
      <w:r>
        <w:t>don’t</w:t>
      </w:r>
      <w:proofErr w:type="gramEnd"/>
      <w:r>
        <w:t xml:space="preserve"> know how to read, take a moment and read it to them. </w:t>
      </w:r>
      <w:proofErr w:type="gramStart"/>
      <w:r>
        <w:t>But</w:t>
      </w:r>
      <w:proofErr w:type="gramEnd"/>
      <w:r>
        <w:t xml:space="preserve"> don’t stop there—help guide them to the help they need before they destroy their life and others over what usually is something </w:t>
      </w:r>
      <w:r>
        <w:t xml:space="preserve">very </w:t>
      </w:r>
      <w:r>
        <w:t>dumb.</w:t>
      </w:r>
    </w:p>
    <w:p w:rsidR="007708EE" w:rsidRDefault="007708EE" w:rsidP="007708EE"/>
    <w:p w:rsidR="007708EE" w:rsidRDefault="007708EE" w:rsidP="007708EE">
      <w:proofErr w:type="gramStart"/>
      <w:r>
        <w:t>I’d</w:t>
      </w:r>
      <w:proofErr w:type="gramEnd"/>
      <w:r>
        <w:t xml:space="preserve"> like for </w:t>
      </w:r>
      <w:r>
        <w:t>that knucklehead to be able to w</w:t>
      </w:r>
      <w:r>
        <w:t>ake up and to grow old like every other human being wishes to do—after a long life of being a productive and contributing member of society. Too many young people are dying or throwing their lives away over things that, in the grand scheme of life, are meaningless.</w:t>
      </w:r>
    </w:p>
    <w:p w:rsidR="007708EE" w:rsidRDefault="007708EE" w:rsidP="007708EE"/>
    <w:p w:rsidR="007708EE" w:rsidRDefault="007708EE" w:rsidP="007708EE">
      <w:r>
        <w:t xml:space="preserve">I alone </w:t>
      </w:r>
      <w:proofErr w:type="gramStart"/>
      <w:r>
        <w:t>can’t</w:t>
      </w:r>
      <w:proofErr w:type="gramEnd"/>
      <w:r>
        <w:t xml:space="preserve"> fix this issue—nor can any other City leader. The Milwaukee Police Department </w:t>
      </w:r>
      <w:proofErr w:type="gramStart"/>
      <w:r>
        <w:t>can’t</w:t>
      </w:r>
      <w:proofErr w:type="gramEnd"/>
      <w:r>
        <w:t xml:space="preserve"> fix this issue. </w:t>
      </w:r>
      <w:proofErr w:type="gramStart"/>
      <w:r>
        <w:t>It’s</w:t>
      </w:r>
      <w:proofErr w:type="gramEnd"/>
      <w:r>
        <w:t xml:space="preserve"> going to take the entire village. If we </w:t>
      </w:r>
      <w:proofErr w:type="gramStart"/>
      <w:r>
        <w:t>don’t</w:t>
      </w:r>
      <w:proofErr w:type="gramEnd"/>
      <w:r>
        <w:t xml:space="preserve"> step up—as friends, family, mentors, and neighbors—then we’ll keep losing more lives, more potential, and more of our future.</w:t>
      </w:r>
    </w:p>
    <w:p w:rsidR="007708EE" w:rsidRDefault="007708EE" w:rsidP="007708EE"/>
    <w:p w:rsidR="007708EE" w:rsidRDefault="007708EE" w:rsidP="007708EE">
      <w:pPr>
        <w:jc w:val="center"/>
      </w:pPr>
      <w:r>
        <w:t>-30-</w:t>
      </w:r>
    </w:p>
    <w:p w:rsidR="00E30136" w:rsidRDefault="009645C1">
      <w:r>
        <w:rPr>
          <w:noProof/>
        </w:rPr>
        <w:drawing>
          <wp:anchor distT="0" distB="0" distL="0" distR="0" simplePos="0" relativeHeight="251658240" behindDoc="1" locked="0" layoutInCell="1" hidden="0" allowOverlap="1">
            <wp:simplePos x="0" y="0"/>
            <wp:positionH relativeFrom="column">
              <wp:posOffset>-840105</wp:posOffset>
            </wp:positionH>
            <wp:positionV relativeFrom="paragraph">
              <wp:posOffset>7628566</wp:posOffset>
            </wp:positionV>
            <wp:extent cx="7721658" cy="908430"/>
            <wp:effectExtent l="0" t="0" r="0" b="635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721658" cy="908430"/>
                    </a:xfrm>
                    <a:prstGeom prst="rect">
                      <a:avLst/>
                    </a:prstGeom>
                    <a:ln/>
                  </pic:spPr>
                </pic:pic>
              </a:graphicData>
            </a:graphic>
            <wp14:sizeRelH relativeFrom="margin">
              <wp14:pctWidth>0</wp14:pctWidth>
            </wp14:sizeRelH>
            <wp14:sizeRelV relativeFrom="margin">
              <wp14:pctHeight>0</wp14:pctHeight>
            </wp14:sizeRelV>
          </wp:anchor>
        </w:drawing>
      </w:r>
    </w:p>
    <w:sectPr w:rsidR="00E30136">
      <w:headerReference w:type="even" r:id="rId8"/>
      <w:headerReference w:type="default" r:id="rId9"/>
      <w:footerReference w:type="even" r:id="rId10"/>
      <w:footerReference w:type="default" r:id="rId11"/>
      <w:headerReference w:type="first" r:id="rId12"/>
      <w:footerReference w:type="first" r:id="rId13"/>
      <w:pgSz w:w="12240" w:h="15840"/>
      <w:pgMar w:top="984" w:right="1350" w:bottom="144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89" w:rsidRDefault="005A2889">
      <w:r>
        <w:separator/>
      </w:r>
    </w:p>
  </w:endnote>
  <w:endnote w:type="continuationSeparator" w:id="0">
    <w:p w:rsidR="005A2889" w:rsidRDefault="005A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rsidR="00E30136" w:rsidRDefault="00E30136">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rsidR="00E30136" w:rsidRDefault="00E30136">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9645C1">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0" distR="0" simplePos="0" relativeHeight="251657728" behindDoc="1" locked="0" layoutInCell="1" hidden="0" allowOverlap="1">
          <wp:simplePos x="0" y="0"/>
          <wp:positionH relativeFrom="column">
            <wp:posOffset>-870585</wp:posOffset>
          </wp:positionH>
          <wp:positionV relativeFrom="paragraph">
            <wp:posOffset>-761689</wp:posOffset>
          </wp:positionV>
          <wp:extent cx="7782540" cy="915593"/>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82540" cy="91559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89" w:rsidRDefault="005A2889">
      <w:r>
        <w:separator/>
      </w:r>
    </w:p>
  </w:footnote>
  <w:footnote w:type="continuationSeparator" w:id="0">
    <w:p w:rsidR="005A2889" w:rsidRDefault="005A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5A2889">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9645C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6704" behindDoc="0" locked="0" layoutInCell="1" hidden="0" allowOverlap="1">
          <wp:simplePos x="0" y="0"/>
          <wp:positionH relativeFrom="column">
            <wp:posOffset>-958850</wp:posOffset>
          </wp:positionH>
          <wp:positionV relativeFrom="paragraph">
            <wp:posOffset>-44450</wp:posOffset>
          </wp:positionV>
          <wp:extent cx="7887335" cy="208724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887335" cy="20872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36"/>
    <w:rsid w:val="00024D6F"/>
    <w:rsid w:val="003935C8"/>
    <w:rsid w:val="005A2889"/>
    <w:rsid w:val="006A799B"/>
    <w:rsid w:val="007708EE"/>
    <w:rsid w:val="009645C1"/>
    <w:rsid w:val="00DF1E91"/>
    <w:rsid w:val="00E3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DA2A42"/>
  <w15:docId w15:val="{653B785C-16AA-4A56-9C61-78558F4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basedOn w:val="DefaultParagraphFont"/>
    <w:link w:val="BalloonText"/>
    <w:uiPriority w:val="99"/>
    <w:semiHidden/>
    <w:rsid w:val="00440A2E"/>
    <w:rPr>
      <w:rFonts w:ascii="Tahoma" w:hAnsi="Tahoma" w:cs="Tahoma"/>
      <w:sz w:val="16"/>
      <w:szCs w:val="16"/>
    </w:rPr>
  </w:style>
  <w:style w:type="character" w:styleId="Hyperlink">
    <w:name w:val="Hyperlink"/>
    <w:basedOn w:val="DefaultParagraphFont"/>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01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gSrmmXzATBglPgP5jzNpg9acg==">CgMxLjAyCGguZ2pkZ3hzOAByITFBb1ViZlFWN3JXZEhPb2dWX2FNNXBOSlg4c1lwM0NpZQ==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Arnold, William</cp:lastModifiedBy>
  <cp:revision>2</cp:revision>
  <dcterms:created xsi:type="dcterms:W3CDTF">2025-03-19T19:47:00Z</dcterms:created>
  <dcterms:modified xsi:type="dcterms:W3CDTF">2025-03-19T19:47:00Z</dcterms:modified>
</cp:coreProperties>
</file>