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3B" w:rsidRPr="00A26303" w:rsidRDefault="00F7612B" w:rsidP="0048093B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Violent weekend includes shooting at 107</w:t>
      </w:r>
      <w:r w:rsidRPr="00F7612B">
        <w:rPr>
          <w:rFonts w:ascii="Arial Black" w:hAnsi="Arial Black"/>
          <w:sz w:val="40"/>
          <w:szCs w:val="40"/>
          <w:vertAlign w:val="superscript"/>
        </w:rPr>
        <w:t>th</w:t>
      </w:r>
      <w:r>
        <w:rPr>
          <w:rFonts w:ascii="Arial Black" w:hAnsi="Arial Black"/>
          <w:sz w:val="40"/>
          <w:szCs w:val="40"/>
        </w:rPr>
        <w:t xml:space="preserve"> and Granville</w:t>
      </w:r>
    </w:p>
    <w:p w:rsidR="0048093B" w:rsidRPr="00DF5AF2" w:rsidRDefault="0048093B" w:rsidP="0048093B">
      <w:pPr>
        <w:jc w:val="center"/>
        <w:rPr>
          <w:sz w:val="20"/>
        </w:rPr>
      </w:pPr>
    </w:p>
    <w:p w:rsidR="0048093B" w:rsidRDefault="00F7612B" w:rsidP="004809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Statement of </w:t>
      </w:r>
      <w:r w:rsidR="0048093B">
        <w:rPr>
          <w:b/>
          <w:bCs/>
          <w:sz w:val="28"/>
          <w:szCs w:val="28"/>
        </w:rPr>
        <w:t>Alderwoman Larresa Taylor</w:t>
      </w:r>
    </w:p>
    <w:p w:rsidR="0048093B" w:rsidRDefault="00F7612B" w:rsidP="004809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17, 2025</w:t>
      </w:r>
    </w:p>
    <w:p w:rsidR="0048093B" w:rsidRDefault="0048093B" w:rsidP="0048093B"/>
    <w:p w:rsidR="00F7612B" w:rsidRPr="00F7612B" w:rsidRDefault="00F7612B" w:rsidP="00F7612B">
      <w:r w:rsidRPr="00F7612B">
        <w:t xml:space="preserve">It is a tragedy that a club in the </w:t>
      </w:r>
      <w:proofErr w:type="gramStart"/>
      <w:r w:rsidRPr="00F7612B">
        <w:t>9th</w:t>
      </w:r>
      <w:proofErr w:type="gramEnd"/>
      <w:r w:rsidRPr="00F7612B">
        <w:t xml:space="preserve"> Aldermanic District has demonstrated irresponsibility and a disregard for the very public that has chosen to patronize their establishment. The </w:t>
      </w:r>
      <w:proofErr w:type="gramStart"/>
      <w:r w:rsidRPr="00F7612B">
        <w:t>9th</w:t>
      </w:r>
      <w:proofErr w:type="gramEnd"/>
      <w:r w:rsidRPr="00F7612B">
        <w:t xml:space="preserve"> Aldermanic District expects every business to operate with integrity, contribute positively to the community, and uphold the highest standards of quality.</w:t>
      </w:r>
    </w:p>
    <w:p w:rsidR="00F7612B" w:rsidRPr="00F7612B" w:rsidRDefault="00F7612B" w:rsidP="00F7612B"/>
    <w:p w:rsidR="00F7612B" w:rsidRPr="00F7612B" w:rsidRDefault="00F7612B" w:rsidP="00F7612B">
      <w:r w:rsidRPr="00F7612B">
        <w:t>Businesses should prioritize security and take all necessary measures to ensure the safety of their patrons. Bar 107</w:t>
      </w:r>
      <w:bookmarkStart w:id="0" w:name="_GoBack"/>
      <w:bookmarkEnd w:id="0"/>
      <w:r w:rsidR="002976F4" w:rsidRPr="002976F4">
        <w:t xml:space="preserve"> has repeatedly failed to meet this basic expectation and we will conduct further investigation to determine the best course of action.</w:t>
      </w:r>
    </w:p>
    <w:p w:rsidR="004F3B3E" w:rsidRDefault="004F3B3E" w:rsidP="0048093B"/>
    <w:p w:rsidR="00F7612B" w:rsidRDefault="00F7612B" w:rsidP="0048093B">
      <w:r>
        <w:t xml:space="preserve">I send my sympathies to the family and friends of the young woman who lost her life </w:t>
      </w:r>
      <w:proofErr w:type="gramStart"/>
      <w:r>
        <w:t>as a result</w:t>
      </w:r>
      <w:proofErr w:type="gramEnd"/>
      <w:r>
        <w:t xml:space="preserve"> of this incident, and wish the second individual who was harmed a speedy recovery. </w:t>
      </w:r>
    </w:p>
    <w:p w:rsidR="00F7612B" w:rsidRDefault="00F7612B" w:rsidP="0048093B"/>
    <w:p w:rsidR="00F7612B" w:rsidRDefault="00F7612B" w:rsidP="0048093B">
      <w:r w:rsidRPr="00F7612B">
        <w:t xml:space="preserve">Anyone with information </w:t>
      </w:r>
      <w:proofErr w:type="gramStart"/>
      <w:r w:rsidRPr="00F7612B">
        <w:t>is asked</w:t>
      </w:r>
      <w:proofErr w:type="gramEnd"/>
      <w:r w:rsidRPr="00F7612B">
        <w:t xml:space="preserve"> to contact Milwaukee Police at 414-935-7360. To remain anonymous, contact Crime Stoppers at 414-224-Tips.</w:t>
      </w:r>
    </w:p>
    <w:p w:rsidR="00F7612B" w:rsidRDefault="00F7612B" w:rsidP="0048093B"/>
    <w:p w:rsidR="004F3B3E" w:rsidRPr="004F3B3E" w:rsidRDefault="004F3B3E" w:rsidP="004F3B3E">
      <w:pPr>
        <w:jc w:val="center"/>
        <w:rPr>
          <w:b/>
        </w:rPr>
      </w:pPr>
      <w:r w:rsidRPr="004F3B3E">
        <w:rPr>
          <w:b/>
        </w:rPr>
        <w:t>-30-</w:t>
      </w:r>
    </w:p>
    <w:p w:rsidR="0048093B" w:rsidRPr="00FA4E2A" w:rsidRDefault="0048093B" w:rsidP="0048093B"/>
    <w:p w:rsidR="004D727C" w:rsidRDefault="004D727C">
      <w:pPr>
        <w:rPr>
          <w:sz w:val="23"/>
          <w:szCs w:val="23"/>
        </w:rPr>
      </w:pPr>
    </w:p>
    <w:p w:rsidR="004D727C" w:rsidRDefault="004D727C">
      <w:pPr>
        <w:rPr>
          <w:sz w:val="23"/>
          <w:szCs w:val="23"/>
        </w:rPr>
      </w:pPr>
    </w:p>
    <w:p w:rsidR="004D727C" w:rsidRDefault="004D727C">
      <w:pPr>
        <w:rPr>
          <w:sz w:val="23"/>
          <w:szCs w:val="23"/>
        </w:rPr>
      </w:pPr>
    </w:p>
    <w:sectPr w:rsidR="004D7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038" w:right="1440" w:bottom="1440" w:left="1440" w:header="0" w:footer="2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C33" w:rsidRDefault="00641C33">
      <w:r>
        <w:separator/>
      </w:r>
    </w:p>
  </w:endnote>
  <w:endnote w:type="continuationSeparator" w:id="0">
    <w:p w:rsidR="00641C33" w:rsidRDefault="0064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27C" w:rsidRDefault="004D72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27C" w:rsidRDefault="00DF5AF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-341629</wp:posOffset>
          </wp:positionH>
          <wp:positionV relativeFrom="paragraph">
            <wp:posOffset>-101599</wp:posOffset>
          </wp:positionV>
          <wp:extent cx="7029450" cy="696595"/>
          <wp:effectExtent l="0" t="0" r="0" b="0"/>
          <wp:wrapNone/>
          <wp:docPr id="66" name="image3.jpg" descr="LewisLetterhead_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ewisLetterhead_Footer"/>
                  <pic:cNvPicPr preferRelativeResize="0"/>
                </pic:nvPicPr>
                <pic:blipFill>
                  <a:blip r:embed="rId1"/>
                  <a:srcRect t="7894" b="7894"/>
                  <a:stretch>
                    <a:fillRect/>
                  </a:stretch>
                </pic:blipFill>
                <pic:spPr>
                  <a:xfrm>
                    <a:off x="0" y="0"/>
                    <a:ext cx="7029450" cy="696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D727C" w:rsidRDefault="004D72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27C" w:rsidRDefault="00DF5AF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440"/>
      <w:rPr>
        <w:color w:val="000000"/>
      </w:rPr>
    </w:pPr>
    <w:bookmarkStart w:id="1" w:name="_heading=h.gjdgxs" w:colFirst="0" w:colLast="0"/>
    <w:bookmarkEnd w:id="1"/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-908049</wp:posOffset>
          </wp:positionH>
          <wp:positionV relativeFrom="paragraph">
            <wp:posOffset>-598804</wp:posOffset>
          </wp:positionV>
          <wp:extent cx="7766050" cy="913130"/>
          <wp:effectExtent l="0" t="0" r="0" b="0"/>
          <wp:wrapSquare wrapText="bothSides" distT="0" distB="0" distL="114300" distR="114300"/>
          <wp:docPr id="6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6050" cy="913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C33" w:rsidRDefault="00641C33">
      <w:r>
        <w:separator/>
      </w:r>
    </w:p>
  </w:footnote>
  <w:footnote w:type="continuationSeparator" w:id="0">
    <w:p w:rsidR="00641C33" w:rsidRDefault="0064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27C" w:rsidRDefault="004D72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27C" w:rsidRDefault="004D72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27C" w:rsidRDefault="00DF5AF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440"/>
      <w:rPr>
        <w:color w:val="000000"/>
      </w:rPr>
    </w:pPr>
    <w:r>
      <w:rPr>
        <w:noProof/>
        <w:color w:val="000000"/>
      </w:rPr>
      <w:drawing>
        <wp:inline distT="0" distB="0" distL="0" distR="0">
          <wp:extent cx="7855295" cy="2079343"/>
          <wp:effectExtent l="0" t="0" r="0" b="0"/>
          <wp:docPr id="6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5295" cy="20793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D727C" w:rsidRDefault="004D72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7C"/>
    <w:rsid w:val="00134FB5"/>
    <w:rsid w:val="002976F4"/>
    <w:rsid w:val="0048093B"/>
    <w:rsid w:val="004C283A"/>
    <w:rsid w:val="004D727C"/>
    <w:rsid w:val="004F3B3E"/>
    <w:rsid w:val="00641C33"/>
    <w:rsid w:val="00777F2C"/>
    <w:rsid w:val="00875F53"/>
    <w:rsid w:val="008C7FC1"/>
    <w:rsid w:val="00A26303"/>
    <w:rsid w:val="00DF5AF2"/>
    <w:rsid w:val="00E05B8C"/>
    <w:rsid w:val="00F7612B"/>
    <w:rsid w:val="00FB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93771"/>
  <w15:docId w15:val="{DE41083F-445D-4610-B805-A1E758AB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4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9182B"/>
    <w:pPr>
      <w:spacing w:before="100" w:beforeAutospacing="1" w:after="150"/>
      <w:outlineLvl w:val="1"/>
    </w:pPr>
    <w:rPr>
      <w:rFonts w:ascii="Verdana" w:eastAsia="Calibri" w:hAnsi="Verdana"/>
      <w:b/>
      <w:bCs/>
      <w:color w:val="202020"/>
      <w:sz w:val="31"/>
      <w:szCs w:val="31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9182B"/>
    <w:pPr>
      <w:spacing w:before="100" w:beforeAutospacing="1" w:after="150"/>
      <w:outlineLvl w:val="2"/>
    </w:pPr>
    <w:rPr>
      <w:rFonts w:ascii="Verdana" w:eastAsia="Calibri" w:hAnsi="Verdana"/>
      <w:b/>
      <w:bCs/>
      <w:color w:val="202020"/>
      <w:sz w:val="29"/>
      <w:szCs w:val="29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1C48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487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640EA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B9182B"/>
    <w:rPr>
      <w:rFonts w:ascii="Verdana" w:eastAsia="Calibri" w:hAnsi="Verdana"/>
      <w:b/>
      <w:bCs/>
      <w:color w:val="202020"/>
      <w:sz w:val="31"/>
      <w:szCs w:val="31"/>
    </w:rPr>
  </w:style>
  <w:style w:type="character" w:customStyle="1" w:styleId="Heading3Char">
    <w:name w:val="Heading 3 Char"/>
    <w:link w:val="Heading3"/>
    <w:uiPriority w:val="9"/>
    <w:semiHidden/>
    <w:rsid w:val="00B9182B"/>
    <w:rPr>
      <w:rFonts w:ascii="Verdana" w:eastAsia="Calibri" w:hAnsi="Verdana"/>
      <w:b/>
      <w:bCs/>
      <w:color w:val="202020"/>
      <w:sz w:val="29"/>
      <w:szCs w:val="29"/>
    </w:rPr>
  </w:style>
  <w:style w:type="paragraph" w:styleId="NormalWeb">
    <w:name w:val="Normal (Web)"/>
    <w:basedOn w:val="Normal"/>
    <w:uiPriority w:val="99"/>
    <w:unhideWhenUsed/>
    <w:rsid w:val="00B9182B"/>
    <w:pPr>
      <w:spacing w:before="100" w:beforeAutospacing="1" w:after="100" w:afterAutospacing="1"/>
    </w:pPr>
    <w:rPr>
      <w:rFonts w:eastAsia="Calibri"/>
    </w:rPr>
  </w:style>
  <w:style w:type="character" w:customStyle="1" w:styleId="org">
    <w:name w:val="org"/>
    <w:rsid w:val="00B9182B"/>
  </w:style>
  <w:style w:type="character" w:customStyle="1" w:styleId="locality">
    <w:name w:val="locality"/>
    <w:rsid w:val="00B9182B"/>
  </w:style>
  <w:style w:type="character" w:customStyle="1" w:styleId="region">
    <w:name w:val="region"/>
    <w:rsid w:val="00B9182B"/>
  </w:style>
  <w:style w:type="character" w:customStyle="1" w:styleId="postal-code">
    <w:name w:val="postal-code"/>
    <w:rsid w:val="00B9182B"/>
  </w:style>
  <w:style w:type="character" w:styleId="Emphasis">
    <w:name w:val="Emphasis"/>
    <w:uiPriority w:val="20"/>
    <w:qFormat/>
    <w:rsid w:val="00B9182B"/>
    <w:rPr>
      <w:i/>
      <w:iCs/>
    </w:rPr>
  </w:style>
  <w:style w:type="character" w:styleId="Strong">
    <w:name w:val="Strong"/>
    <w:uiPriority w:val="22"/>
    <w:qFormat/>
    <w:rsid w:val="00B9182B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wYVrzIWC/GOv8DYUcdOqOMmKPg==">CgMxLjAyCGguZ2pkZ3hzOAByITFnd3dUNWpHcXo0OGRMWFVsSV9xUUpyd3hWXzRINXRIXw==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jwhoope</dc:creator>
  <cp:lastModifiedBy>Arnold, William</cp:lastModifiedBy>
  <cp:revision>3</cp:revision>
  <dcterms:created xsi:type="dcterms:W3CDTF">2025-03-17T13:49:00Z</dcterms:created>
  <dcterms:modified xsi:type="dcterms:W3CDTF">2025-03-17T15:35:00Z</dcterms:modified>
</cp:coreProperties>
</file>