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E5B6" w14:textId="77777777" w:rsidR="007F3B4B" w:rsidRDefault="007F3B4B" w:rsidP="007F3B4B">
      <w:pPr>
        <w:pStyle w:val="NoSpacing"/>
      </w:pPr>
      <w:bookmarkStart w:id="0" w:name="_GoBack"/>
      <w:bookmarkEnd w:id="0"/>
      <w:r>
        <w:t>March 7, 2025</w:t>
      </w:r>
    </w:p>
    <w:p w14:paraId="60DA3FCC" w14:textId="77777777" w:rsidR="007F3B4B" w:rsidRDefault="007F3B4B" w:rsidP="007F3B4B">
      <w:pPr>
        <w:pStyle w:val="NoSpacing"/>
      </w:pPr>
    </w:p>
    <w:p w14:paraId="2FCE564B" w14:textId="77777777" w:rsidR="007F3B4B" w:rsidRDefault="007F3B4B" w:rsidP="007F3B4B">
      <w:pPr>
        <w:pStyle w:val="NoSpacing"/>
      </w:pPr>
    </w:p>
    <w:p w14:paraId="19D14547" w14:textId="77777777" w:rsidR="007F3B4B" w:rsidRPr="00C57F13" w:rsidRDefault="007F3B4B" w:rsidP="007F3B4B">
      <w:pPr>
        <w:pStyle w:val="NoSpacing"/>
        <w:rPr>
          <w:b/>
          <w:sz w:val="28"/>
          <w:szCs w:val="28"/>
        </w:rPr>
      </w:pPr>
      <w:r w:rsidRPr="00C57F13">
        <w:rPr>
          <w:b/>
          <w:sz w:val="28"/>
          <w:szCs w:val="28"/>
        </w:rPr>
        <w:t>The Milwaukee Comptroller’s Office Honored for Award Winning Work</w:t>
      </w:r>
    </w:p>
    <w:p w14:paraId="0C5B79F5" w14:textId="77777777" w:rsidR="007F3B4B" w:rsidRDefault="007F3B4B" w:rsidP="007F3B4B">
      <w:pPr>
        <w:pStyle w:val="NoSpacing"/>
      </w:pPr>
    </w:p>
    <w:p w14:paraId="2C625238" w14:textId="77777777" w:rsidR="007F3B4B" w:rsidRDefault="007F3B4B" w:rsidP="007F3B4B">
      <w:pPr>
        <w:pStyle w:val="NoSpacing"/>
      </w:pPr>
      <w:r>
        <w:t>Government Finance Officers Association of the United States and Canada (GFOA) has awarded the Certificate of Achievement for Excellence in Financial Reporting to City of Milwaukee for its annual comprehensive financial report for the fiscal year ended December 31, 2023. The report has been judged by an impartial panel to meet the high standards of the program, which includes demonstrating a constructive "spirit of full disclosure" to clearly communicate its financial story and motivate potential users and user groups to read the report.</w:t>
      </w:r>
    </w:p>
    <w:p w14:paraId="52F8FA3F" w14:textId="77777777" w:rsidR="007F3B4B" w:rsidRDefault="007F3B4B" w:rsidP="007F3B4B">
      <w:pPr>
        <w:pStyle w:val="NoSpacing"/>
      </w:pPr>
    </w:p>
    <w:p w14:paraId="34A51CCD" w14:textId="483787C8" w:rsidR="007F3B4B" w:rsidRDefault="007F3B4B" w:rsidP="007F3B4B">
      <w:pPr>
        <w:pStyle w:val="NoSpacing"/>
      </w:pPr>
      <w:r w:rsidRPr="00E370DF">
        <w:t>“We take pride in the work we perform for the residents of the City of Milwaukee. This award is the culmination of our employees in the Comptroller’s Office and throughout the City of Milwaukee delivering for our residents with transparency, accuracy, and timeliness every single day</w:t>
      </w:r>
      <w:r>
        <w:t>,” Milwaukee Comptroller Bill Christianson said. “</w:t>
      </w:r>
      <w:r w:rsidRPr="00E370DF">
        <w:t>We are honored GFOA is recognizing us for that dedicated work for a third consecutive year.”</w:t>
      </w:r>
    </w:p>
    <w:p w14:paraId="3D4EBD1D" w14:textId="77777777" w:rsidR="007F3B4B" w:rsidRDefault="007F3B4B" w:rsidP="007F3B4B">
      <w:pPr>
        <w:pStyle w:val="NoSpacing"/>
      </w:pPr>
    </w:p>
    <w:p w14:paraId="10B9D6CF" w14:textId="77777777" w:rsidR="007F3B4B" w:rsidRDefault="007F3B4B" w:rsidP="007F3B4B">
      <w:pPr>
        <w:pStyle w:val="NoSpacing"/>
      </w:pPr>
      <w:r>
        <w:t>The Certificate of Achievement is the highest form of recognition in the area of governmental accounting and financial reporting, and its attainment represents a significant accomplishment by a government and its management.</w:t>
      </w:r>
      <w:r w:rsidRPr="00C57F13">
        <w:t xml:space="preserve"> </w:t>
      </w:r>
    </w:p>
    <w:p w14:paraId="44726B70" w14:textId="77777777" w:rsidR="007F3B4B" w:rsidRDefault="007F3B4B" w:rsidP="007F3B4B">
      <w:pPr>
        <w:pStyle w:val="NoSpacing"/>
      </w:pPr>
    </w:p>
    <w:p w14:paraId="74906FEA" w14:textId="77777777" w:rsidR="007F3B4B" w:rsidRPr="00C57F13" w:rsidRDefault="007F3B4B" w:rsidP="007F3B4B">
      <w:pPr>
        <w:pStyle w:val="NoSpacing"/>
        <w:rPr>
          <w:sz w:val="18"/>
          <w:szCs w:val="18"/>
        </w:rPr>
      </w:pPr>
      <w:r w:rsidRPr="00C57F13">
        <w:rPr>
          <w:sz w:val="18"/>
          <w:szCs w:val="18"/>
        </w:rPr>
        <w:t>For more information contact:</w:t>
      </w:r>
    </w:p>
    <w:p w14:paraId="6422681B" w14:textId="77777777" w:rsidR="007F3B4B" w:rsidRPr="00C57F13" w:rsidRDefault="007F3B4B" w:rsidP="007F3B4B">
      <w:pPr>
        <w:pStyle w:val="NoSpacing"/>
        <w:rPr>
          <w:sz w:val="18"/>
          <w:szCs w:val="18"/>
        </w:rPr>
      </w:pPr>
      <w:r w:rsidRPr="00C57F13">
        <w:rPr>
          <w:sz w:val="18"/>
          <w:szCs w:val="18"/>
        </w:rPr>
        <w:t>Michele Mark Levine, Director/TSC</w:t>
      </w:r>
    </w:p>
    <w:p w14:paraId="1700B6A4" w14:textId="77777777" w:rsidR="007F3B4B" w:rsidRPr="00C57F13" w:rsidRDefault="007F3B4B" w:rsidP="007F3B4B">
      <w:pPr>
        <w:pStyle w:val="NoSpacing"/>
        <w:rPr>
          <w:sz w:val="18"/>
          <w:szCs w:val="18"/>
        </w:rPr>
      </w:pPr>
      <w:r w:rsidRPr="00C57F13">
        <w:rPr>
          <w:sz w:val="18"/>
          <w:szCs w:val="18"/>
        </w:rPr>
        <w:t>Phone: (312) 977-9700</w:t>
      </w:r>
    </w:p>
    <w:p w14:paraId="116B7B76" w14:textId="77777777" w:rsidR="007F3B4B" w:rsidRDefault="007F3B4B" w:rsidP="007F3B4B">
      <w:pPr>
        <w:pStyle w:val="NoSpacing"/>
        <w:rPr>
          <w:sz w:val="18"/>
          <w:szCs w:val="18"/>
        </w:rPr>
      </w:pPr>
      <w:r w:rsidRPr="00C57F13">
        <w:rPr>
          <w:sz w:val="18"/>
          <w:szCs w:val="18"/>
        </w:rPr>
        <w:t xml:space="preserve">Email: </w:t>
      </w:r>
      <w:hyperlink r:id="rId7" w:history="1">
        <w:r w:rsidRPr="001A2709">
          <w:rPr>
            <w:rStyle w:val="Hyperlink"/>
            <w:sz w:val="18"/>
            <w:szCs w:val="18"/>
          </w:rPr>
          <w:t>mlevine@gfoa.org</w:t>
        </w:r>
      </w:hyperlink>
    </w:p>
    <w:p w14:paraId="636C1516" w14:textId="77777777" w:rsidR="007F3B4B" w:rsidRDefault="007F3B4B" w:rsidP="007F3B4B">
      <w:pPr>
        <w:pStyle w:val="NoSpacing"/>
        <w:rPr>
          <w:sz w:val="18"/>
          <w:szCs w:val="18"/>
        </w:rPr>
      </w:pPr>
    </w:p>
    <w:p w14:paraId="4471E82D" w14:textId="64C3BEEE" w:rsidR="007F3B4B" w:rsidRDefault="007F3B4B" w:rsidP="007F3B4B">
      <w:pPr>
        <w:pStyle w:val="NoSpacing"/>
        <w:rPr>
          <w:sz w:val="18"/>
          <w:szCs w:val="18"/>
        </w:rPr>
      </w:pPr>
      <w:r>
        <w:rPr>
          <w:sz w:val="18"/>
          <w:szCs w:val="18"/>
        </w:rPr>
        <w:t>Bill Christianson, Comptroller, City of Milwaukee</w:t>
      </w:r>
    </w:p>
    <w:p w14:paraId="60E4D180" w14:textId="77777777" w:rsidR="007F3B4B" w:rsidRPr="00C57F13" w:rsidRDefault="007F3B4B" w:rsidP="007F3B4B">
      <w:pPr>
        <w:pStyle w:val="NoSpacing"/>
        <w:rPr>
          <w:sz w:val="18"/>
          <w:szCs w:val="18"/>
        </w:rPr>
      </w:pPr>
      <w:r w:rsidRPr="00C57F13">
        <w:rPr>
          <w:sz w:val="18"/>
          <w:szCs w:val="18"/>
        </w:rPr>
        <w:t xml:space="preserve">Phone: </w:t>
      </w:r>
      <w:r>
        <w:rPr>
          <w:sz w:val="18"/>
          <w:szCs w:val="18"/>
        </w:rPr>
        <w:t>(</w:t>
      </w:r>
      <w:r w:rsidRPr="00C57F13">
        <w:rPr>
          <w:sz w:val="18"/>
          <w:szCs w:val="18"/>
        </w:rPr>
        <w:t>414</w:t>
      </w:r>
      <w:r>
        <w:rPr>
          <w:sz w:val="18"/>
          <w:szCs w:val="18"/>
        </w:rPr>
        <w:t xml:space="preserve">) </w:t>
      </w:r>
      <w:r w:rsidRPr="00C57F13">
        <w:rPr>
          <w:sz w:val="18"/>
          <w:szCs w:val="18"/>
        </w:rPr>
        <w:t>286-3321</w:t>
      </w:r>
    </w:p>
    <w:p w14:paraId="4545FC75" w14:textId="77777777" w:rsidR="007F3B4B" w:rsidRDefault="007F3B4B" w:rsidP="007F3B4B">
      <w:pPr>
        <w:pStyle w:val="NoSpacing"/>
      </w:pPr>
    </w:p>
    <w:p w14:paraId="056AA645" w14:textId="3867573D" w:rsidR="0067424B" w:rsidRPr="005837B2" w:rsidRDefault="0067424B" w:rsidP="005837B2"/>
    <w:sectPr w:rsidR="0067424B" w:rsidRPr="005837B2" w:rsidSect="00323932">
      <w:headerReference w:type="even" r:id="rId8"/>
      <w:headerReference w:type="default" r:id="rId9"/>
      <w:footerReference w:type="default" r:id="rId10"/>
      <w:headerReference w:type="first" r:id="rId11"/>
      <w:footerReference w:type="first" r:id="rId12"/>
      <w:pgSz w:w="12240" w:h="15840"/>
      <w:pgMar w:top="984" w:right="1350" w:bottom="1440" w:left="1350" w:header="9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522F8" w14:textId="77777777" w:rsidR="002650A2" w:rsidRDefault="002650A2" w:rsidP="00282DD5">
      <w:r>
        <w:separator/>
      </w:r>
    </w:p>
  </w:endnote>
  <w:endnote w:type="continuationSeparator" w:id="0">
    <w:p w14:paraId="6F9878D5" w14:textId="77777777" w:rsidR="002650A2" w:rsidRDefault="002650A2" w:rsidP="0028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DE21" w14:textId="7248E1EC" w:rsidR="00814260" w:rsidRDefault="00BC019C" w:rsidP="00814260">
    <w:pPr>
      <w:pStyle w:val="Footer"/>
      <w:tabs>
        <w:tab w:val="clear" w:pos="4680"/>
        <w:tab w:val="clear" w:pos="9360"/>
        <w:tab w:val="left" w:pos="1190"/>
      </w:tabs>
      <w:rPr>
        <w:noProof/>
        <w:vertAlign w:val="subscript"/>
      </w:rPr>
    </w:pPr>
    <w:r>
      <w:rPr>
        <w:noProof/>
      </w:rPr>
      <w:drawing>
        <wp:anchor distT="0" distB="0" distL="114300" distR="114300" simplePos="0" relativeHeight="251658240" behindDoc="1" locked="0" layoutInCell="1" allowOverlap="1" wp14:anchorId="13A5B55A" wp14:editId="27BB3CA3">
          <wp:simplePos x="0" y="0"/>
          <wp:positionH relativeFrom="column">
            <wp:posOffset>-864354</wp:posOffset>
          </wp:positionH>
          <wp:positionV relativeFrom="paragraph">
            <wp:posOffset>-847863</wp:posOffset>
          </wp:positionV>
          <wp:extent cx="7779596" cy="13728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9596" cy="1372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FD6624" w14:textId="77777777" w:rsidR="00831264" w:rsidRDefault="00831264" w:rsidP="00831264">
    <w:pPr>
      <w:pStyle w:val="Footer"/>
      <w:ind w:left="540"/>
      <w:rPr>
        <w:noProof/>
      </w:rPr>
    </w:pPr>
  </w:p>
  <w:p w14:paraId="074437DE" w14:textId="77777777" w:rsidR="00BB6406" w:rsidRDefault="00BB6406" w:rsidP="00814260">
    <w:pPr>
      <w:pStyle w:val="Footer"/>
      <w:ind w:firstLine="15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40DD" w14:textId="5827CAB5" w:rsidR="00AA7F8D" w:rsidRDefault="00AA7F8D">
    <w:pPr>
      <w:pStyle w:val="Footer"/>
    </w:pPr>
    <w:r>
      <w:rPr>
        <w:noProof/>
      </w:rPr>
      <w:drawing>
        <wp:anchor distT="0" distB="0" distL="114300" distR="114300" simplePos="0" relativeHeight="251657216" behindDoc="1" locked="0" layoutInCell="1" allowOverlap="1" wp14:anchorId="35D4E8C5" wp14:editId="65436639">
          <wp:simplePos x="0" y="0"/>
          <wp:positionH relativeFrom="column">
            <wp:posOffset>-865201</wp:posOffset>
          </wp:positionH>
          <wp:positionV relativeFrom="paragraph">
            <wp:posOffset>-1069588</wp:posOffset>
          </wp:positionV>
          <wp:extent cx="7781918" cy="1373279"/>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1918" cy="13732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D9B7" w14:textId="77777777" w:rsidR="002650A2" w:rsidRDefault="002650A2" w:rsidP="00282DD5">
      <w:r>
        <w:separator/>
      </w:r>
    </w:p>
  </w:footnote>
  <w:footnote w:type="continuationSeparator" w:id="0">
    <w:p w14:paraId="45935727" w14:textId="77777777" w:rsidR="002650A2" w:rsidRDefault="002650A2" w:rsidP="0028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6579" w14:textId="77777777" w:rsidR="00282DD5" w:rsidRDefault="00B8401A">
    <w:pPr>
      <w:pStyle w:val="Header"/>
    </w:pPr>
    <w:r>
      <w:rPr>
        <w:noProof/>
      </w:rPr>
      <w:pict w14:anchorId="3A923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98145" o:spid="_x0000_s2049" type="#_x0000_t75" alt="" style="position:absolute;margin-left:0;margin-top:0;width:467.55pt;height:385.05pt;z-index:-251657216;mso-wrap-edited:f;mso-width-percent:0;mso-height-percent:0;mso-position-horizontal:center;mso-position-horizontal-relative:margin;mso-position-vertical:center;mso-position-vertical-relative:margin;mso-width-percent:0;mso-height-percent:0" o:allowincell="f">
          <v:imagedata r:id="rId1" o:title="BohlLetterhead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60830" w14:textId="1C002A97" w:rsidR="00831264" w:rsidRDefault="00831264" w:rsidP="00D9164E">
    <w:pPr>
      <w:pStyle w:val="Header"/>
      <w:rPr>
        <w:noProof/>
      </w:rPr>
    </w:pPr>
  </w:p>
  <w:p w14:paraId="24A4F228" w14:textId="154424EA" w:rsidR="00282DD5" w:rsidRDefault="00282DD5" w:rsidP="00D91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351B" w14:textId="77777777" w:rsidR="00282DD5" w:rsidRDefault="00AA7F8D">
    <w:pPr>
      <w:pStyle w:val="Header"/>
    </w:pPr>
    <w:r>
      <w:rPr>
        <w:noProof/>
      </w:rPr>
      <w:drawing>
        <wp:anchor distT="0" distB="0" distL="114300" distR="114300" simplePos="0" relativeHeight="251656192" behindDoc="0" locked="0" layoutInCell="1" allowOverlap="1" wp14:anchorId="3C419B2C" wp14:editId="18ACB801">
          <wp:simplePos x="0" y="0"/>
          <wp:positionH relativeFrom="column">
            <wp:posOffset>-840740</wp:posOffset>
          </wp:positionH>
          <wp:positionV relativeFrom="paragraph">
            <wp:posOffset>-49530</wp:posOffset>
          </wp:positionV>
          <wp:extent cx="7752715" cy="2052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52715" cy="20523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D5"/>
    <w:rsid w:val="00024713"/>
    <w:rsid w:val="000A6CBE"/>
    <w:rsid w:val="000B1D1A"/>
    <w:rsid w:val="00147B7D"/>
    <w:rsid w:val="001D45FD"/>
    <w:rsid w:val="00260F39"/>
    <w:rsid w:val="002650A2"/>
    <w:rsid w:val="00282DD5"/>
    <w:rsid w:val="00303422"/>
    <w:rsid w:val="00323932"/>
    <w:rsid w:val="00440A2E"/>
    <w:rsid w:val="004810F2"/>
    <w:rsid w:val="005837B2"/>
    <w:rsid w:val="005C6C41"/>
    <w:rsid w:val="005D053C"/>
    <w:rsid w:val="00662A49"/>
    <w:rsid w:val="0067424B"/>
    <w:rsid w:val="00763472"/>
    <w:rsid w:val="007F3B4B"/>
    <w:rsid w:val="00814260"/>
    <w:rsid w:val="00831264"/>
    <w:rsid w:val="0087218C"/>
    <w:rsid w:val="00872837"/>
    <w:rsid w:val="008924CB"/>
    <w:rsid w:val="008E5490"/>
    <w:rsid w:val="009A53BC"/>
    <w:rsid w:val="00AA7F8D"/>
    <w:rsid w:val="00B35D2E"/>
    <w:rsid w:val="00B75BD0"/>
    <w:rsid w:val="00B8401A"/>
    <w:rsid w:val="00BB6406"/>
    <w:rsid w:val="00BC019C"/>
    <w:rsid w:val="00C106B1"/>
    <w:rsid w:val="00C35FA3"/>
    <w:rsid w:val="00CF30D0"/>
    <w:rsid w:val="00D40C90"/>
    <w:rsid w:val="00D9164E"/>
    <w:rsid w:val="00E9265C"/>
    <w:rsid w:val="00E948CF"/>
    <w:rsid w:val="00FC5320"/>
    <w:rsid w:val="00FE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B19F38"/>
  <w15:docId w15:val="{E7DEC98C-CB61-45BC-9B42-B81D41D8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B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82DD5"/>
  </w:style>
  <w:style w:type="paragraph" w:styleId="Footer">
    <w:name w:val="footer"/>
    <w:basedOn w:val="Normal"/>
    <w:link w:val="FooterChar"/>
    <w:uiPriority w:val="99"/>
    <w:unhideWhenUsed/>
    <w:rsid w:val="00282DD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82DD5"/>
  </w:style>
  <w:style w:type="paragraph" w:styleId="BalloonText">
    <w:name w:val="Balloon Text"/>
    <w:basedOn w:val="Normal"/>
    <w:link w:val="BalloonTextChar"/>
    <w:uiPriority w:val="99"/>
    <w:semiHidden/>
    <w:unhideWhenUsed/>
    <w:rsid w:val="00440A2E"/>
    <w:rPr>
      <w:rFonts w:ascii="Tahoma" w:hAnsi="Tahoma" w:cs="Tahoma"/>
      <w:sz w:val="16"/>
      <w:szCs w:val="16"/>
    </w:rPr>
  </w:style>
  <w:style w:type="character" w:customStyle="1" w:styleId="BalloonTextChar">
    <w:name w:val="Balloon Text Char"/>
    <w:basedOn w:val="DefaultParagraphFont"/>
    <w:link w:val="BalloonText"/>
    <w:uiPriority w:val="99"/>
    <w:semiHidden/>
    <w:rsid w:val="00440A2E"/>
    <w:rPr>
      <w:rFonts w:ascii="Tahoma" w:hAnsi="Tahoma" w:cs="Tahoma"/>
      <w:sz w:val="16"/>
      <w:szCs w:val="16"/>
    </w:rPr>
  </w:style>
  <w:style w:type="character" w:styleId="Hyperlink">
    <w:name w:val="Hyperlink"/>
    <w:basedOn w:val="DefaultParagraphFont"/>
    <w:uiPriority w:val="99"/>
    <w:semiHidden/>
    <w:unhideWhenUsed/>
    <w:rsid w:val="00B75BD0"/>
    <w:rPr>
      <w:color w:val="0000FF"/>
      <w:u w:val="single"/>
    </w:rPr>
  </w:style>
  <w:style w:type="paragraph" w:styleId="NormalWeb">
    <w:name w:val="Normal (Web)"/>
    <w:basedOn w:val="Normal"/>
    <w:uiPriority w:val="99"/>
    <w:semiHidden/>
    <w:unhideWhenUsed/>
    <w:rsid w:val="00B75BD0"/>
  </w:style>
  <w:style w:type="paragraph" w:styleId="NoSpacing">
    <w:name w:val="No Spacing"/>
    <w:uiPriority w:val="1"/>
    <w:qFormat/>
    <w:rsid w:val="007F3B4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4368">
      <w:bodyDiv w:val="1"/>
      <w:marLeft w:val="0"/>
      <w:marRight w:val="0"/>
      <w:marTop w:val="0"/>
      <w:marBottom w:val="0"/>
      <w:divBdr>
        <w:top w:val="none" w:sz="0" w:space="0" w:color="auto"/>
        <w:left w:val="none" w:sz="0" w:space="0" w:color="auto"/>
        <w:bottom w:val="none" w:sz="0" w:space="0" w:color="auto"/>
        <w:right w:val="none" w:sz="0" w:space="0" w:color="auto"/>
      </w:divBdr>
    </w:div>
    <w:div w:id="646932944">
      <w:bodyDiv w:val="1"/>
      <w:marLeft w:val="0"/>
      <w:marRight w:val="0"/>
      <w:marTop w:val="0"/>
      <w:marBottom w:val="0"/>
      <w:divBdr>
        <w:top w:val="none" w:sz="0" w:space="0" w:color="auto"/>
        <w:left w:val="none" w:sz="0" w:space="0" w:color="auto"/>
        <w:bottom w:val="none" w:sz="0" w:space="0" w:color="auto"/>
        <w:right w:val="none" w:sz="0" w:space="0" w:color="auto"/>
      </w:divBdr>
    </w:div>
    <w:div w:id="10857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evine@gfo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DAB8-77FA-43F5-BC0C-355FF7A7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 Daniel</dc:creator>
  <cp:lastModifiedBy>Fleming, Jeff</cp:lastModifiedBy>
  <cp:revision>2</cp:revision>
  <cp:lastPrinted>2016-05-17T15:36:00Z</cp:lastPrinted>
  <dcterms:created xsi:type="dcterms:W3CDTF">2025-03-07T20:30:00Z</dcterms:created>
  <dcterms:modified xsi:type="dcterms:W3CDTF">2025-03-07T20:30:00Z</dcterms:modified>
</cp:coreProperties>
</file>