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mc:AlternateContent>
          <mc:Choice Requires="wps">
            <w:drawing>
              <wp:anchor distT="0" distB="0" distL="0" distR="0" allowOverlap="1" layoutInCell="1" locked="0" behindDoc="1" simplePos="0" relativeHeight="487541760">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95730"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4720"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98;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100" w:right="0" w:firstLine="0"/>
        <w:jc w:val="left"/>
        <w:rPr>
          <w:sz w:val="20"/>
        </w:rPr>
      </w:pPr>
      <w:r>
        <w:rPr>
          <w:sz w:val="20"/>
        </w:rPr>
        <w:t>February</w:t>
      </w:r>
      <w:r>
        <w:rPr>
          <w:spacing w:val="-6"/>
          <w:sz w:val="20"/>
        </w:rPr>
        <w:t> </w:t>
      </w:r>
      <w:r>
        <w:rPr>
          <w:sz w:val="20"/>
        </w:rPr>
        <w:t>28,</w:t>
      </w:r>
      <w:r>
        <w:rPr>
          <w:spacing w:val="-5"/>
          <w:sz w:val="20"/>
        </w:rPr>
        <w:t> </w:t>
      </w:r>
      <w:r>
        <w:rPr>
          <w:spacing w:val="-4"/>
          <w:sz w:val="20"/>
        </w:rPr>
        <w:t>2025</w:t>
      </w:r>
    </w:p>
    <w:p>
      <w:pPr>
        <w:spacing w:before="59"/>
        <w:ind w:left="10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194"/>
        <w:rPr>
          <w:sz w:val="20"/>
        </w:rPr>
      </w:pPr>
    </w:p>
    <w:p>
      <w:pPr>
        <w:spacing w:before="0"/>
        <w:ind w:left="0" w:right="2754" w:firstLine="0"/>
        <w:jc w:val="right"/>
        <w:rPr>
          <w:b/>
          <w:sz w:val="22"/>
        </w:rPr>
      </w:pPr>
      <w:r>
        <w:rPr>
          <w:b/>
          <w:sz w:val="22"/>
        </w:rPr>
        <w:t>Second</w:t>
      </w:r>
      <w:r>
        <w:rPr>
          <w:b/>
          <w:spacing w:val="-3"/>
          <w:sz w:val="22"/>
        </w:rPr>
        <w:t> </w:t>
      </w:r>
      <w:r>
        <w:rPr>
          <w:b/>
          <w:sz w:val="22"/>
        </w:rPr>
        <w:t>Anniversary</w:t>
      </w:r>
      <w:r>
        <w:rPr>
          <w:b/>
          <w:spacing w:val="-2"/>
          <w:sz w:val="22"/>
        </w:rPr>
        <w:t> </w:t>
      </w:r>
      <w:r>
        <w:rPr>
          <w:b/>
          <w:sz w:val="22"/>
        </w:rPr>
        <w:t>Of</w:t>
      </w:r>
      <w:r>
        <w:rPr>
          <w:b/>
          <w:spacing w:val="-3"/>
          <w:sz w:val="22"/>
        </w:rPr>
        <w:t> </w:t>
      </w:r>
      <w:r>
        <w:rPr>
          <w:b/>
          <w:sz w:val="22"/>
        </w:rPr>
        <w:t>The</w:t>
      </w:r>
      <w:r>
        <w:rPr>
          <w:b/>
          <w:spacing w:val="-2"/>
          <w:sz w:val="22"/>
        </w:rPr>
        <w:t> </w:t>
      </w:r>
      <w:r>
        <w:rPr>
          <w:b/>
          <w:sz w:val="22"/>
        </w:rPr>
        <w:t>Three</w:t>
      </w:r>
      <w:r>
        <w:rPr>
          <w:b/>
          <w:spacing w:val="-3"/>
          <w:sz w:val="22"/>
        </w:rPr>
        <w:t> </w:t>
      </w:r>
      <w:r>
        <w:rPr>
          <w:b/>
          <w:sz w:val="22"/>
        </w:rPr>
        <w:t>Day</w:t>
      </w:r>
      <w:r>
        <w:rPr>
          <w:b/>
          <w:spacing w:val="-2"/>
          <w:sz w:val="22"/>
        </w:rPr>
        <w:t> Operation</w:t>
      </w:r>
    </w:p>
    <w:p>
      <w:pPr>
        <w:pStyle w:val="BodyText"/>
        <w:spacing w:before="172"/>
        <w:rPr>
          <w:b/>
        </w:rPr>
      </w:pPr>
    </w:p>
    <w:p>
      <w:pPr>
        <w:pStyle w:val="BodyText"/>
        <w:spacing w:line="252" w:lineRule="auto"/>
        <w:ind w:left="152" w:right="879" w:firstLine="25"/>
      </w:pPr>
      <w:r>
        <w:rPr/>
        <w:t>Earlier this week, the world "celebrated" the start of the third year of the Russian three day "special military operation". In the years since, billions of dollars have been dumped into another conflict that has devolved into yet another forever war. With no real sign of a peaceful</w:t>
      </w:r>
      <w:r>
        <w:rPr>
          <w:spacing w:val="-2"/>
        </w:rPr>
        <w:t> </w:t>
      </w:r>
      <w:r>
        <w:rPr/>
        <w:t>solution</w:t>
      </w:r>
      <w:r>
        <w:rPr>
          <w:spacing w:val="-1"/>
        </w:rPr>
        <w:t> </w:t>
      </w:r>
      <w:r>
        <w:rPr/>
        <w:t>and</w:t>
      </w:r>
      <w:r>
        <w:rPr>
          <w:spacing w:val="-1"/>
        </w:rPr>
        <w:t> </w:t>
      </w:r>
      <w:r>
        <w:rPr/>
        <w:t>a</w:t>
      </w:r>
      <w:r>
        <w:rPr>
          <w:spacing w:val="-2"/>
        </w:rPr>
        <w:t> </w:t>
      </w:r>
      <w:r>
        <w:rPr/>
        <w:t>fresh</w:t>
      </w:r>
      <w:r>
        <w:rPr>
          <w:spacing w:val="-2"/>
        </w:rPr>
        <w:t> </w:t>
      </w:r>
      <w:r>
        <w:rPr/>
        <w:t>round</w:t>
      </w:r>
      <w:r>
        <w:rPr>
          <w:spacing w:val="-1"/>
        </w:rPr>
        <w:t> </w:t>
      </w:r>
      <w:r>
        <w:rPr/>
        <w:t>of</w:t>
      </w:r>
      <w:r>
        <w:rPr>
          <w:spacing w:val="-2"/>
        </w:rPr>
        <w:t> </w:t>
      </w:r>
      <w:r>
        <w:rPr/>
        <w:t>war</w:t>
      </w:r>
      <w:r>
        <w:rPr>
          <w:spacing w:val="-1"/>
        </w:rPr>
        <w:t> </w:t>
      </w:r>
      <w:r>
        <w:rPr/>
        <w:t>profiteering,</w:t>
      </w:r>
      <w:r>
        <w:rPr>
          <w:spacing w:val="-1"/>
        </w:rPr>
        <w:t> </w:t>
      </w:r>
      <w:r>
        <w:rPr/>
        <w:t>it</w:t>
      </w:r>
      <w:r>
        <w:rPr>
          <w:spacing w:val="-2"/>
        </w:rPr>
        <w:t> </w:t>
      </w:r>
      <w:r>
        <w:rPr/>
        <w:t>seems</w:t>
      </w:r>
      <w:r>
        <w:rPr>
          <w:spacing w:val="-2"/>
        </w:rPr>
        <w:t> </w:t>
      </w:r>
      <w:r>
        <w:rPr/>
        <w:t>likely</w:t>
      </w:r>
      <w:r>
        <w:rPr>
          <w:spacing w:val="-1"/>
        </w:rPr>
        <w:t> </w:t>
      </w:r>
      <w:r>
        <w:rPr/>
        <w:t>that,</w:t>
      </w:r>
      <w:r>
        <w:rPr>
          <w:spacing w:val="-2"/>
        </w:rPr>
        <w:t> </w:t>
      </w:r>
      <w:r>
        <w:rPr/>
        <w:t>at</w:t>
      </w:r>
      <w:r>
        <w:rPr>
          <w:spacing w:val="-2"/>
        </w:rPr>
        <w:t> </w:t>
      </w:r>
      <w:r>
        <w:rPr/>
        <w:t>best,</w:t>
      </w:r>
      <w:r>
        <w:rPr>
          <w:spacing w:val="-2"/>
        </w:rPr>
        <w:t> </w:t>
      </w:r>
      <w:r>
        <w:rPr/>
        <w:t>we</w:t>
      </w:r>
      <w:r>
        <w:rPr>
          <w:spacing w:val="-2"/>
        </w:rPr>
        <w:t> </w:t>
      </w:r>
      <w:r>
        <w:rPr/>
        <w:t>have added one more money pit to the roster that includes the Sahel region of Africa and the Middle East as a whole.</w:t>
      </w:r>
    </w:p>
    <w:p>
      <w:pPr>
        <w:pStyle w:val="BodyText"/>
        <w:spacing w:before="71"/>
      </w:pPr>
    </w:p>
    <w:p>
      <w:pPr>
        <w:pStyle w:val="BodyText"/>
        <w:spacing w:line="252" w:lineRule="auto" w:before="1"/>
        <w:ind w:left="152" w:right="879" w:firstLine="25"/>
      </w:pPr>
      <w:r>
        <w:rPr/>
        <w:t>The</w:t>
      </w:r>
      <w:r>
        <w:rPr>
          <w:spacing w:val="-2"/>
        </w:rPr>
        <w:t> </w:t>
      </w:r>
      <w:r>
        <w:rPr/>
        <w:t>Libertarian</w:t>
      </w:r>
      <w:r>
        <w:rPr>
          <w:spacing w:val="-1"/>
        </w:rPr>
        <w:t> </w:t>
      </w:r>
      <w:r>
        <w:rPr/>
        <w:t>Party</w:t>
      </w:r>
      <w:r>
        <w:rPr>
          <w:spacing w:val="-2"/>
        </w:rPr>
        <w:t> </w:t>
      </w:r>
      <w:r>
        <w:rPr/>
        <w:t>of</w:t>
      </w:r>
      <w:r>
        <w:rPr>
          <w:spacing w:val="-3"/>
        </w:rPr>
        <w:t> </w:t>
      </w:r>
      <w:r>
        <w:rPr/>
        <w:t>Wisconsin</w:t>
      </w:r>
      <w:r>
        <w:rPr>
          <w:spacing w:val="-1"/>
        </w:rPr>
        <w:t> </w:t>
      </w:r>
      <w:r>
        <w:rPr/>
        <w:t>(LPWI)</w:t>
      </w:r>
      <w:r>
        <w:rPr>
          <w:spacing w:val="-1"/>
        </w:rPr>
        <w:t> </w:t>
      </w:r>
      <w:r>
        <w:rPr/>
        <w:t>renews</w:t>
      </w:r>
      <w:r>
        <w:rPr>
          <w:spacing w:val="-1"/>
        </w:rPr>
        <w:t> </w:t>
      </w:r>
      <w:r>
        <w:rPr/>
        <w:t>its</w:t>
      </w:r>
      <w:r>
        <w:rPr>
          <w:spacing w:val="-1"/>
        </w:rPr>
        <w:t> </w:t>
      </w:r>
      <w:r>
        <w:rPr/>
        <w:t>call</w:t>
      </w:r>
      <w:r>
        <w:rPr>
          <w:spacing w:val="-1"/>
        </w:rPr>
        <w:t> </w:t>
      </w:r>
      <w:r>
        <w:rPr/>
        <w:t>for</w:t>
      </w:r>
      <w:r>
        <w:rPr>
          <w:spacing w:val="-1"/>
        </w:rPr>
        <w:t> </w:t>
      </w:r>
      <w:r>
        <w:rPr/>
        <w:t>the</w:t>
      </w:r>
      <w:r>
        <w:rPr>
          <w:spacing w:val="-1"/>
        </w:rPr>
        <w:t> </w:t>
      </w:r>
      <w:r>
        <w:rPr/>
        <w:t>end</w:t>
      </w:r>
      <w:r>
        <w:rPr>
          <w:spacing w:val="-1"/>
        </w:rPr>
        <w:t> </w:t>
      </w:r>
      <w:r>
        <w:rPr/>
        <w:t>of</w:t>
      </w:r>
      <w:r>
        <w:rPr>
          <w:spacing w:val="-1"/>
        </w:rPr>
        <w:t> </w:t>
      </w:r>
      <w:r>
        <w:rPr/>
        <w:t>all</w:t>
      </w:r>
      <w:r>
        <w:rPr>
          <w:spacing w:val="-1"/>
        </w:rPr>
        <w:t> </w:t>
      </w:r>
      <w:r>
        <w:rPr/>
        <w:t>armed</w:t>
      </w:r>
      <w:r>
        <w:rPr>
          <w:spacing w:val="-1"/>
        </w:rPr>
        <w:t> </w:t>
      </w:r>
      <w:r>
        <w:rPr/>
        <w:t>conflicts and the chaos and disharmony they cause. Nobody wins when one party bullies, attacks, and steals from another, be it individuals or nation states. It is not the job of the United States to be the world police nor see the rest of the world as a piggy bank.</w:t>
      </w:r>
    </w:p>
    <w:p>
      <w:pPr>
        <w:pStyle w:val="BodyText"/>
        <w:spacing w:before="71"/>
      </w:pPr>
    </w:p>
    <w:p>
      <w:pPr>
        <w:pStyle w:val="BodyText"/>
        <w:ind w:right="2667"/>
        <w:jc w:val="right"/>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spacing w:before="26"/>
      </w:pPr>
    </w:p>
    <w:p>
      <w:pPr>
        <w:pStyle w:val="BodyText"/>
        <w:spacing w:line="273" w:lineRule="auto"/>
        <w:ind w:left="178" w:right="4850"/>
      </w:pPr>
      <w:r>
        <w:rPr/>
        <w:t>Libertarian</w:t>
      </w:r>
      <w:r>
        <w:rPr>
          <w:spacing w:val="-10"/>
        </w:rPr>
        <w:t> </w:t>
      </w:r>
      <w:r>
        <w:rPr/>
        <w:t>Party</w:t>
      </w:r>
      <w:r>
        <w:rPr>
          <w:spacing w:val="-14"/>
        </w:rPr>
        <w:t> </w:t>
      </w:r>
      <w:r>
        <w:rPr/>
        <w:t>of</w:t>
      </w:r>
      <w:r>
        <w:rPr>
          <w:spacing w:val="-12"/>
        </w:rPr>
        <w:t> </w:t>
      </w:r>
      <w:r>
        <w:rPr/>
        <w:t>Wisconsin </w:t>
      </w:r>
      <w:hyperlink r:id="rId14">
        <w:r>
          <w:rPr>
            <w:color w:val="467885"/>
            <w:spacing w:val="-2"/>
            <w:u w:val="single" w:color="467885"/>
          </w:rPr>
          <w:t>presslpwi@gmail.com</w:t>
        </w:r>
      </w:hyperlink>
    </w:p>
    <w:p>
      <w:pPr>
        <w:pStyle w:val="BodyText"/>
        <w:spacing w:line="253" w:lineRule="exact"/>
        <w:ind w:left="178"/>
      </w:pPr>
      <w:r>
        <w:rPr/>
        <w:t>Press Secretary—Tim</w:t>
      </w:r>
      <w:r>
        <w:rPr>
          <w:spacing w:val="-1"/>
        </w:rPr>
        <w:t> </w:t>
      </w:r>
      <w:r>
        <w:rPr>
          <w:spacing w:val="-2"/>
        </w:rPr>
        <w:t>Johnson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8"/>
      </w:pPr>
    </w:p>
    <w:p>
      <w:pPr>
        <w:spacing w:before="0"/>
        <w:ind w:left="0" w:right="11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3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86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2025-02-28T13:54:33Z</dcterms:created>
  <dcterms:modified xsi:type="dcterms:W3CDTF">2025-02-28T13:54:33Z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2025-02-28T00:00:00Z</vt:filetime>
  </property>
  <property fmtid="{D5CDD505-2E9C-101B-9397-08002B2CF9AE}" pid="5" name="Producer">
    <vt:lpwstr>Microsoft® Word for Microsoft 365</vt:lpwstr>
  </property>
</Properties>
</file>