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7A" w:rsidRDefault="001F217A" w:rsidP="001F217A">
      <w:pPr>
        <w:autoSpaceDE w:val="0"/>
        <w:autoSpaceDN w:val="0"/>
        <w:rPr>
          <w:b/>
          <w:bCs/>
        </w:rPr>
      </w:pPr>
    </w:p>
    <w:p w:rsidR="001F217A" w:rsidRDefault="001F217A" w:rsidP="001F217A">
      <w:pPr>
        <w:autoSpaceDE w:val="0"/>
        <w:autoSpaceDN w:val="0"/>
        <w:rPr>
          <w:b/>
          <w:bCs/>
        </w:rPr>
      </w:pPr>
    </w:p>
    <w:p w:rsidR="001F217A" w:rsidRDefault="001F217A" w:rsidP="000232F1">
      <w:pPr>
        <w:tabs>
          <w:tab w:val="right" w:pos="9360"/>
        </w:tabs>
        <w:jc w:val="center"/>
        <w:rPr>
          <w:b/>
        </w:rPr>
      </w:pPr>
      <w:r>
        <w:rPr>
          <w:b/>
          <w:noProof/>
        </w:rPr>
        <w:drawing>
          <wp:inline distT="0" distB="0" distL="0" distR="0" wp14:anchorId="6EFA34C3" wp14:editId="0FC721D7">
            <wp:extent cx="5486400" cy="2019300"/>
            <wp:effectExtent l="0" t="0" r="0" b="0"/>
            <wp:docPr id="2" name="Picture 2"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rsidR="001F217A" w:rsidRDefault="001F217A" w:rsidP="001F217A">
      <w:pPr>
        <w:autoSpaceDE w:val="0"/>
        <w:autoSpaceDN w:val="0"/>
        <w:rPr>
          <w:b/>
          <w:bCs/>
        </w:rPr>
      </w:pPr>
    </w:p>
    <w:p w:rsidR="008B6812" w:rsidRPr="008B6812" w:rsidRDefault="008B6812" w:rsidP="008B6812">
      <w:pPr>
        <w:autoSpaceDE w:val="0"/>
        <w:autoSpaceDN w:val="0"/>
        <w:adjustRightInd w:val="0"/>
        <w:rPr>
          <w:rFonts w:eastAsia="Times New Roman"/>
          <w:bCs/>
          <w:sz w:val="23"/>
          <w:szCs w:val="23"/>
        </w:rPr>
      </w:pPr>
      <w:r w:rsidRPr="008B6812">
        <w:rPr>
          <w:rFonts w:eastAsia="Times New Roman"/>
          <w:b/>
          <w:bCs/>
          <w:sz w:val="23"/>
          <w:szCs w:val="23"/>
        </w:rPr>
        <w:t>February 20, 2025</w:t>
      </w:r>
      <w:r w:rsidRPr="008B6812">
        <w:rPr>
          <w:rFonts w:eastAsia="Times New Roman"/>
          <w:b/>
          <w:bCs/>
          <w:sz w:val="23"/>
          <w:szCs w:val="23"/>
        </w:rPr>
        <w:tab/>
      </w:r>
      <w:r w:rsidRPr="008B6812">
        <w:rPr>
          <w:rFonts w:eastAsia="Times New Roman"/>
          <w:b/>
          <w:bCs/>
          <w:sz w:val="23"/>
          <w:szCs w:val="23"/>
        </w:rPr>
        <w:tab/>
      </w:r>
      <w:r w:rsidRPr="008B6812">
        <w:rPr>
          <w:rFonts w:eastAsia="Times New Roman"/>
          <w:b/>
          <w:bCs/>
          <w:sz w:val="23"/>
          <w:szCs w:val="23"/>
        </w:rPr>
        <w:tab/>
      </w:r>
      <w:r w:rsidRPr="008B6812">
        <w:rPr>
          <w:rFonts w:eastAsia="Times New Roman"/>
          <w:b/>
          <w:bCs/>
          <w:sz w:val="23"/>
          <w:szCs w:val="23"/>
        </w:rPr>
        <w:tab/>
      </w:r>
      <w:r w:rsidRPr="008B6812">
        <w:rPr>
          <w:rFonts w:eastAsia="Times New Roman"/>
          <w:b/>
          <w:bCs/>
          <w:sz w:val="23"/>
          <w:szCs w:val="23"/>
        </w:rPr>
        <w:tab/>
      </w:r>
      <w:r w:rsidRPr="008B6812">
        <w:rPr>
          <w:rFonts w:eastAsia="Times New Roman"/>
          <w:b/>
          <w:bCs/>
          <w:sz w:val="23"/>
          <w:szCs w:val="23"/>
        </w:rPr>
        <w:tab/>
      </w:r>
      <w:r w:rsidRPr="008B6812">
        <w:rPr>
          <w:rFonts w:eastAsia="Times New Roman"/>
          <w:b/>
          <w:bCs/>
          <w:sz w:val="23"/>
          <w:szCs w:val="23"/>
        </w:rPr>
        <w:tab/>
        <w:t xml:space="preserve">   Ald. Peter Burgelis</w:t>
      </w:r>
    </w:p>
    <w:p w:rsidR="008B6812" w:rsidRPr="008B6812" w:rsidRDefault="008B6812" w:rsidP="008B6812">
      <w:pPr>
        <w:tabs>
          <w:tab w:val="left" w:pos="2325"/>
        </w:tabs>
        <w:rPr>
          <w:rFonts w:eastAsia="Times New Roman"/>
          <w:sz w:val="23"/>
          <w:szCs w:val="23"/>
        </w:rPr>
      </w:pPr>
      <w:r w:rsidRPr="008B6812">
        <w:rPr>
          <w:rFonts w:eastAsia="Times New Roman"/>
          <w:sz w:val="23"/>
          <w:szCs w:val="23"/>
        </w:rPr>
        <w:tab/>
      </w:r>
      <w:r w:rsidRPr="008B6812">
        <w:rPr>
          <w:rFonts w:eastAsia="Times New Roman"/>
          <w:sz w:val="23"/>
          <w:szCs w:val="23"/>
        </w:rPr>
        <w:tab/>
      </w:r>
      <w:r w:rsidRPr="008B6812">
        <w:rPr>
          <w:rFonts w:eastAsia="Times New Roman"/>
          <w:sz w:val="23"/>
          <w:szCs w:val="23"/>
        </w:rPr>
        <w:tab/>
      </w:r>
      <w:r w:rsidRPr="008B6812">
        <w:rPr>
          <w:rFonts w:eastAsia="Times New Roman"/>
          <w:sz w:val="23"/>
          <w:szCs w:val="23"/>
        </w:rPr>
        <w:tab/>
      </w:r>
      <w:r w:rsidRPr="008B6812">
        <w:rPr>
          <w:rFonts w:eastAsia="Times New Roman"/>
          <w:sz w:val="23"/>
          <w:szCs w:val="23"/>
        </w:rPr>
        <w:tab/>
      </w:r>
      <w:r w:rsidRPr="008B6812">
        <w:rPr>
          <w:rFonts w:eastAsia="Times New Roman"/>
          <w:sz w:val="23"/>
          <w:szCs w:val="23"/>
        </w:rPr>
        <w:tab/>
      </w:r>
      <w:r w:rsidRPr="008B6812">
        <w:rPr>
          <w:rFonts w:eastAsia="Times New Roman"/>
          <w:sz w:val="23"/>
          <w:szCs w:val="23"/>
        </w:rPr>
        <w:tab/>
        <w:t xml:space="preserve">           (414) 286-3446</w:t>
      </w:r>
    </w:p>
    <w:p w:rsidR="008B6812" w:rsidRPr="00684CBD" w:rsidRDefault="008B6812" w:rsidP="008B6812">
      <w:pPr>
        <w:autoSpaceDE w:val="0"/>
        <w:autoSpaceDN w:val="0"/>
        <w:adjustRightInd w:val="0"/>
        <w:rPr>
          <w:rFonts w:eastAsia="Times New Roman"/>
          <w:bCs/>
          <w:sz w:val="20"/>
        </w:rPr>
      </w:pPr>
    </w:p>
    <w:p w:rsidR="008B6812" w:rsidRPr="00821CCA" w:rsidRDefault="008B6812" w:rsidP="008B6812">
      <w:pPr>
        <w:jc w:val="center"/>
        <w:rPr>
          <w:rFonts w:ascii="Arial Black" w:eastAsia="Times New Roman" w:hAnsi="Arial Black"/>
          <w:sz w:val="48"/>
          <w:szCs w:val="48"/>
          <w:u w:val="single"/>
        </w:rPr>
      </w:pPr>
      <w:r w:rsidRPr="00821CCA">
        <w:rPr>
          <w:rFonts w:ascii="Arial Black" w:eastAsia="Times New Roman" w:hAnsi="Arial Black"/>
          <w:sz w:val="48"/>
          <w:szCs w:val="48"/>
          <w:u w:val="single"/>
        </w:rPr>
        <w:t>MEDIA ADVISORY</w:t>
      </w:r>
    </w:p>
    <w:p w:rsidR="008B6812" w:rsidRDefault="008B6812" w:rsidP="008B6812">
      <w:pPr>
        <w:spacing w:after="160" w:line="259" w:lineRule="auto"/>
        <w:jc w:val="center"/>
        <w:rPr>
          <w:rFonts w:ascii="Arial Black" w:eastAsia="Calibri" w:hAnsi="Arial Black"/>
          <w:b/>
          <w:sz w:val="20"/>
          <w:szCs w:val="20"/>
        </w:rPr>
      </w:pPr>
    </w:p>
    <w:p w:rsidR="008B6812" w:rsidRPr="00821CCA" w:rsidRDefault="008B6812" w:rsidP="008B6812">
      <w:pPr>
        <w:spacing w:after="160" w:line="259" w:lineRule="auto"/>
        <w:jc w:val="center"/>
        <w:rPr>
          <w:rFonts w:ascii="Arial Black" w:eastAsia="Calibri" w:hAnsi="Arial Black"/>
          <w:b/>
          <w:sz w:val="40"/>
          <w:szCs w:val="40"/>
        </w:rPr>
      </w:pPr>
      <w:r>
        <w:rPr>
          <w:rFonts w:ascii="Arial Black" w:eastAsia="Calibri" w:hAnsi="Arial Black"/>
          <w:b/>
          <w:sz w:val="40"/>
          <w:szCs w:val="40"/>
        </w:rPr>
        <w:t>Ald. Burgelis to participate in rally to support Ukraine</w:t>
      </w:r>
    </w:p>
    <w:p w:rsidR="008B6812" w:rsidRPr="008B6812" w:rsidRDefault="008B6812" w:rsidP="008B6812">
      <w:pPr>
        <w:spacing w:line="276" w:lineRule="auto"/>
        <w:rPr>
          <w:rFonts w:eastAsia="Calibri"/>
          <w:sz w:val="23"/>
          <w:szCs w:val="23"/>
        </w:rPr>
      </w:pPr>
      <w:r w:rsidRPr="008B6812">
        <w:rPr>
          <w:rFonts w:eastAsia="Calibri"/>
          <w:b/>
          <w:sz w:val="23"/>
          <w:szCs w:val="23"/>
        </w:rPr>
        <w:t>Alderm</w:t>
      </w:r>
      <w:bookmarkStart w:id="0" w:name="_GoBack"/>
      <w:bookmarkEnd w:id="0"/>
      <w:r w:rsidRPr="008B6812">
        <w:rPr>
          <w:rFonts w:eastAsia="Calibri"/>
          <w:b/>
          <w:sz w:val="23"/>
          <w:szCs w:val="23"/>
        </w:rPr>
        <w:t xml:space="preserve">an Peter Burgelis </w:t>
      </w:r>
      <w:r w:rsidRPr="008B6812">
        <w:rPr>
          <w:rFonts w:eastAsia="Calibri"/>
          <w:sz w:val="23"/>
          <w:szCs w:val="23"/>
        </w:rPr>
        <w:t xml:space="preserve">will be participating in, and speaking at, the community rally in support of Ukraine on the third anniversary of the country’s invasion from Russia. The event, hosted by Wisconsin Ukrainians, Inc., will take place on </w:t>
      </w:r>
      <w:r w:rsidRPr="008B6812">
        <w:rPr>
          <w:rFonts w:eastAsia="Calibri"/>
          <w:b/>
          <w:sz w:val="23"/>
          <w:szCs w:val="23"/>
        </w:rPr>
        <w:t>Sunday, February 23</w:t>
      </w:r>
      <w:r w:rsidRPr="008B6812">
        <w:rPr>
          <w:rFonts w:eastAsia="Calibri"/>
          <w:sz w:val="23"/>
          <w:szCs w:val="23"/>
        </w:rPr>
        <w:t xml:space="preserve"> from </w:t>
      </w:r>
      <w:r w:rsidRPr="008B6812">
        <w:rPr>
          <w:rFonts w:eastAsia="Calibri"/>
          <w:b/>
          <w:sz w:val="23"/>
          <w:szCs w:val="23"/>
        </w:rPr>
        <w:t>1 – 3 p.m. at 941 E. Wisconsin Ave.</w:t>
      </w:r>
      <w:r w:rsidRPr="008B6812">
        <w:rPr>
          <w:rFonts w:eastAsia="Calibri"/>
          <w:sz w:val="23"/>
          <w:szCs w:val="23"/>
        </w:rPr>
        <w:t xml:space="preserve"> </w:t>
      </w:r>
    </w:p>
    <w:p w:rsidR="008B6812" w:rsidRPr="008B6812" w:rsidRDefault="008B6812" w:rsidP="008B6812">
      <w:pPr>
        <w:spacing w:line="276" w:lineRule="auto"/>
        <w:rPr>
          <w:rFonts w:eastAsia="Calibri"/>
          <w:sz w:val="23"/>
          <w:szCs w:val="23"/>
        </w:rPr>
      </w:pPr>
    </w:p>
    <w:p w:rsidR="008B6812" w:rsidRPr="008B6812" w:rsidRDefault="008B6812" w:rsidP="008B6812">
      <w:pPr>
        <w:spacing w:line="276" w:lineRule="auto"/>
        <w:rPr>
          <w:rFonts w:eastAsia="Calibri"/>
          <w:sz w:val="23"/>
          <w:szCs w:val="23"/>
        </w:rPr>
      </w:pPr>
      <w:r w:rsidRPr="008B6812">
        <w:rPr>
          <w:rFonts w:eastAsia="Calibri"/>
          <w:sz w:val="23"/>
          <w:szCs w:val="23"/>
        </w:rPr>
        <w:t xml:space="preserve">This event will honor the resilience and sacrifice of the Ukrainian people while calling for continued U.S. support in Ukraine’s fight for freedom and sovereignty. The rally will feature keynote speakers, tributes to Ukraine’s defenders, community prayers for peace, and actionable ways for attendees to support Ukraine through advocacy. The public </w:t>
      </w:r>
      <w:proofErr w:type="gramStart"/>
      <w:r w:rsidRPr="008B6812">
        <w:rPr>
          <w:rFonts w:eastAsia="Calibri"/>
          <w:sz w:val="23"/>
          <w:szCs w:val="23"/>
        </w:rPr>
        <w:t>is invited</w:t>
      </w:r>
      <w:proofErr w:type="gramEnd"/>
      <w:r w:rsidRPr="008B6812">
        <w:rPr>
          <w:rFonts w:eastAsia="Calibri"/>
          <w:sz w:val="23"/>
          <w:szCs w:val="23"/>
        </w:rPr>
        <w:t xml:space="preserve"> to attend. </w:t>
      </w:r>
    </w:p>
    <w:p w:rsidR="008B6812" w:rsidRPr="008B6812" w:rsidRDefault="008B6812" w:rsidP="008B6812">
      <w:pPr>
        <w:spacing w:line="276" w:lineRule="auto"/>
        <w:rPr>
          <w:rFonts w:eastAsia="Calibri"/>
          <w:sz w:val="23"/>
          <w:szCs w:val="23"/>
        </w:rPr>
      </w:pPr>
    </w:p>
    <w:p w:rsidR="008B6812" w:rsidRPr="008B6812" w:rsidRDefault="008B6812" w:rsidP="008B6812">
      <w:pPr>
        <w:spacing w:line="276" w:lineRule="auto"/>
        <w:rPr>
          <w:rFonts w:eastAsia="Calibri"/>
          <w:sz w:val="23"/>
          <w:szCs w:val="23"/>
        </w:rPr>
      </w:pPr>
      <w:r w:rsidRPr="008B6812">
        <w:rPr>
          <w:rFonts w:eastAsia="Calibri"/>
          <w:sz w:val="23"/>
          <w:szCs w:val="23"/>
        </w:rPr>
        <w:t xml:space="preserve">Alderman Burgelis is a first generation Latvian-American whose parents and grandparents escaped Soviet terror in Europe during World War II. They eventually settled in Milwaukee in the 1950s. During his service as a Milwaukee County Supervisor, Alderman Burgelis authored 2022 Milwaukee County resolution </w:t>
      </w:r>
      <w:hyperlink r:id="rId8" w:history="1">
        <w:r w:rsidRPr="008B6812">
          <w:rPr>
            <w:rStyle w:val="Hyperlink"/>
            <w:rFonts w:eastAsia="Calibri"/>
            <w:sz w:val="23"/>
            <w:szCs w:val="23"/>
          </w:rPr>
          <w:t>22-</w:t>
        </w:r>
        <w:r w:rsidRPr="008B6812">
          <w:rPr>
            <w:rStyle w:val="Hyperlink"/>
            <w:rFonts w:eastAsia="Calibri"/>
            <w:sz w:val="23"/>
            <w:szCs w:val="23"/>
          </w:rPr>
          <w:t>5</w:t>
        </w:r>
        <w:r w:rsidRPr="008B6812">
          <w:rPr>
            <w:rStyle w:val="Hyperlink"/>
            <w:rFonts w:eastAsia="Calibri"/>
            <w:sz w:val="23"/>
            <w:szCs w:val="23"/>
          </w:rPr>
          <w:t>56</w:t>
        </w:r>
      </w:hyperlink>
      <w:r w:rsidRPr="008B6812">
        <w:rPr>
          <w:rFonts w:eastAsia="Calibri"/>
          <w:sz w:val="23"/>
          <w:szCs w:val="23"/>
        </w:rPr>
        <w:t xml:space="preserve"> highlighting the efforts of local diaspora organizations supporting the people of Ukraine and condemning the unprovoked aggression and war crimes committed by Russian Federation soldiers in Ukraine. </w:t>
      </w:r>
    </w:p>
    <w:p w:rsidR="008B6812" w:rsidRPr="00880C76" w:rsidRDefault="008B6812" w:rsidP="008B6812">
      <w:pPr>
        <w:spacing w:line="360" w:lineRule="auto"/>
        <w:rPr>
          <w:rFonts w:eastAsia="Calibri"/>
        </w:rPr>
      </w:pPr>
    </w:p>
    <w:p w:rsidR="008B6812" w:rsidRPr="00880C76" w:rsidRDefault="008B6812" w:rsidP="008B6812">
      <w:pPr>
        <w:ind w:left="2160" w:firstLine="720"/>
        <w:rPr>
          <w:rFonts w:eastAsia="Calibri"/>
          <w:b/>
        </w:rPr>
      </w:pPr>
      <w:r w:rsidRPr="00880C76">
        <w:rPr>
          <w:rFonts w:eastAsia="Calibri"/>
          <w:b/>
        </w:rPr>
        <w:t xml:space="preserve">What: </w:t>
      </w:r>
      <w:r>
        <w:rPr>
          <w:rFonts w:eastAsia="Calibri"/>
          <w:b/>
        </w:rPr>
        <w:t xml:space="preserve"> </w:t>
      </w:r>
      <w:r w:rsidRPr="00880C76">
        <w:rPr>
          <w:rFonts w:eastAsia="Calibri"/>
          <w:b/>
        </w:rPr>
        <w:t>Rally in support of Ukraine</w:t>
      </w:r>
    </w:p>
    <w:p w:rsidR="008B6812" w:rsidRPr="00880C76" w:rsidRDefault="008B6812" w:rsidP="008B6812">
      <w:pPr>
        <w:rPr>
          <w:rFonts w:eastAsia="Calibri"/>
          <w:b/>
        </w:rPr>
      </w:pPr>
    </w:p>
    <w:p w:rsidR="008B6812" w:rsidRPr="00880C76" w:rsidRDefault="008B6812" w:rsidP="008B6812">
      <w:pPr>
        <w:ind w:left="2160" w:firstLine="720"/>
        <w:rPr>
          <w:rFonts w:eastAsia="Calibri"/>
          <w:b/>
        </w:rPr>
      </w:pPr>
      <w:r w:rsidRPr="00880C76">
        <w:rPr>
          <w:rFonts w:eastAsia="Calibri"/>
          <w:b/>
        </w:rPr>
        <w:t xml:space="preserve">When: </w:t>
      </w:r>
      <w:r>
        <w:rPr>
          <w:rFonts w:eastAsia="Calibri"/>
          <w:b/>
        </w:rPr>
        <w:t xml:space="preserve"> </w:t>
      </w:r>
      <w:r w:rsidRPr="00880C76">
        <w:rPr>
          <w:rFonts w:eastAsia="Calibri"/>
          <w:b/>
        </w:rPr>
        <w:t>Sunday, February 23 from 1 – 3 p.m.</w:t>
      </w:r>
    </w:p>
    <w:p w:rsidR="008B6812" w:rsidRPr="00880C76" w:rsidRDefault="008B6812" w:rsidP="008B6812">
      <w:pPr>
        <w:rPr>
          <w:rFonts w:eastAsia="Calibri"/>
          <w:b/>
        </w:rPr>
      </w:pPr>
    </w:p>
    <w:p w:rsidR="008B6812" w:rsidRPr="00880C76" w:rsidRDefault="008B6812" w:rsidP="008B6812">
      <w:pPr>
        <w:ind w:left="2160"/>
        <w:rPr>
          <w:rFonts w:eastAsia="Calibri"/>
          <w:b/>
        </w:rPr>
      </w:pPr>
      <w:r>
        <w:rPr>
          <w:rFonts w:eastAsia="Calibri"/>
          <w:b/>
        </w:rPr>
        <w:t xml:space="preserve">          </w:t>
      </w:r>
      <w:r w:rsidRPr="00880C76">
        <w:rPr>
          <w:rFonts w:eastAsia="Calibri"/>
          <w:b/>
        </w:rPr>
        <w:t xml:space="preserve">Where: </w:t>
      </w:r>
      <w:r>
        <w:rPr>
          <w:rFonts w:eastAsia="Calibri"/>
          <w:b/>
        </w:rPr>
        <w:t xml:space="preserve">  </w:t>
      </w:r>
      <w:r w:rsidRPr="00880C76">
        <w:rPr>
          <w:rFonts w:eastAsia="Calibri"/>
          <w:b/>
        </w:rPr>
        <w:t>941 E. Wisconsin Ave.</w:t>
      </w:r>
    </w:p>
    <w:p w:rsidR="008B6812" w:rsidRPr="00880C76" w:rsidRDefault="008B6812" w:rsidP="008B6812">
      <w:pPr>
        <w:spacing w:line="360" w:lineRule="auto"/>
        <w:jc w:val="center"/>
        <w:rPr>
          <w:rFonts w:eastAsia="Calibri"/>
          <w:b/>
        </w:rPr>
      </w:pPr>
    </w:p>
    <w:p w:rsidR="001F217A" w:rsidRPr="008B6812" w:rsidRDefault="008B6812" w:rsidP="008B6812">
      <w:pPr>
        <w:jc w:val="center"/>
        <w:rPr>
          <w:rFonts w:eastAsia="Calibri"/>
          <w:b/>
          <w:bCs/>
        </w:rPr>
      </w:pPr>
      <w:r w:rsidRPr="00880C76">
        <w:rPr>
          <w:rFonts w:eastAsia="Calibri"/>
          <w:b/>
          <w:bCs/>
        </w:rPr>
        <w:t>-30-</w:t>
      </w:r>
    </w:p>
    <w:sectPr w:rsidR="001F217A" w:rsidRPr="008B6812" w:rsidSect="001F217A">
      <w:footerReference w:type="default" r:id="rId9"/>
      <w:pgSz w:w="12240" w:h="15840"/>
      <w:pgMar w:top="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E73" w:rsidRDefault="00781E73" w:rsidP="006D35D1">
      <w:r>
        <w:separator/>
      </w:r>
    </w:p>
  </w:endnote>
  <w:endnote w:type="continuationSeparator" w:id="0">
    <w:p w:rsidR="00781E73" w:rsidRDefault="00781E73" w:rsidP="006D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D1" w:rsidRDefault="006D35D1">
    <w:pPr>
      <w:pStyle w:val="Footer"/>
    </w:pPr>
    <w:r>
      <w:rPr>
        <w:noProof/>
      </w:rPr>
      <w:drawing>
        <wp:inline distT="0" distB="0" distL="0" distR="0" wp14:anchorId="59379DA4">
          <wp:extent cx="548703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E73" w:rsidRDefault="00781E73" w:rsidP="006D35D1">
      <w:r>
        <w:separator/>
      </w:r>
    </w:p>
  </w:footnote>
  <w:footnote w:type="continuationSeparator" w:id="0">
    <w:p w:rsidR="00781E73" w:rsidRDefault="00781E73" w:rsidP="006D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26A7"/>
    <w:multiLevelType w:val="hybridMultilevel"/>
    <w:tmpl w:val="E9C0F0B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7A"/>
    <w:rsid w:val="000232F1"/>
    <w:rsid w:val="000460D3"/>
    <w:rsid w:val="0006627D"/>
    <w:rsid w:val="000843B2"/>
    <w:rsid w:val="00086852"/>
    <w:rsid w:val="0009203E"/>
    <w:rsid w:val="000B2F55"/>
    <w:rsid w:val="000D3A3E"/>
    <w:rsid w:val="000D6F8D"/>
    <w:rsid w:val="000E091F"/>
    <w:rsid w:val="00107290"/>
    <w:rsid w:val="001208BC"/>
    <w:rsid w:val="0013394A"/>
    <w:rsid w:val="00134E4D"/>
    <w:rsid w:val="0016068B"/>
    <w:rsid w:val="00182718"/>
    <w:rsid w:val="001838B5"/>
    <w:rsid w:val="001B30C7"/>
    <w:rsid w:val="001B59D3"/>
    <w:rsid w:val="001D4AC6"/>
    <w:rsid w:val="001F217A"/>
    <w:rsid w:val="001F29C1"/>
    <w:rsid w:val="00223295"/>
    <w:rsid w:val="00243F44"/>
    <w:rsid w:val="00246495"/>
    <w:rsid w:val="00296E8A"/>
    <w:rsid w:val="002C355C"/>
    <w:rsid w:val="002D5493"/>
    <w:rsid w:val="003329F9"/>
    <w:rsid w:val="003C3BEF"/>
    <w:rsid w:val="003C4284"/>
    <w:rsid w:val="003D5382"/>
    <w:rsid w:val="003F17DF"/>
    <w:rsid w:val="003F400E"/>
    <w:rsid w:val="004078C6"/>
    <w:rsid w:val="00451288"/>
    <w:rsid w:val="00474DBD"/>
    <w:rsid w:val="004B2BE5"/>
    <w:rsid w:val="005228BB"/>
    <w:rsid w:val="00544FF9"/>
    <w:rsid w:val="00545872"/>
    <w:rsid w:val="005520FA"/>
    <w:rsid w:val="00556A1D"/>
    <w:rsid w:val="00575738"/>
    <w:rsid w:val="00606A23"/>
    <w:rsid w:val="0063588F"/>
    <w:rsid w:val="0065515B"/>
    <w:rsid w:val="00664B33"/>
    <w:rsid w:val="006B2A32"/>
    <w:rsid w:val="006C1ACE"/>
    <w:rsid w:val="006D35D1"/>
    <w:rsid w:val="00702672"/>
    <w:rsid w:val="0070577C"/>
    <w:rsid w:val="00707C80"/>
    <w:rsid w:val="00713BFC"/>
    <w:rsid w:val="00734149"/>
    <w:rsid w:val="00745DB7"/>
    <w:rsid w:val="00781E73"/>
    <w:rsid w:val="00821BDB"/>
    <w:rsid w:val="008274BA"/>
    <w:rsid w:val="00864868"/>
    <w:rsid w:val="00886C03"/>
    <w:rsid w:val="008B19EF"/>
    <w:rsid w:val="008B51A9"/>
    <w:rsid w:val="008B6812"/>
    <w:rsid w:val="008D61C6"/>
    <w:rsid w:val="008F543F"/>
    <w:rsid w:val="009048D6"/>
    <w:rsid w:val="00920C6F"/>
    <w:rsid w:val="009212D6"/>
    <w:rsid w:val="00967037"/>
    <w:rsid w:val="00974300"/>
    <w:rsid w:val="009C014E"/>
    <w:rsid w:val="009F01A6"/>
    <w:rsid w:val="00A07E7C"/>
    <w:rsid w:val="00A20653"/>
    <w:rsid w:val="00A40147"/>
    <w:rsid w:val="00A40642"/>
    <w:rsid w:val="00A85A49"/>
    <w:rsid w:val="00AB37E7"/>
    <w:rsid w:val="00AF0B64"/>
    <w:rsid w:val="00B110B4"/>
    <w:rsid w:val="00B129E3"/>
    <w:rsid w:val="00B45899"/>
    <w:rsid w:val="00C81C7C"/>
    <w:rsid w:val="00C8523B"/>
    <w:rsid w:val="00CA2913"/>
    <w:rsid w:val="00CF63A7"/>
    <w:rsid w:val="00D23A8C"/>
    <w:rsid w:val="00D27F03"/>
    <w:rsid w:val="00D4405B"/>
    <w:rsid w:val="00E3687D"/>
    <w:rsid w:val="00E377D4"/>
    <w:rsid w:val="00E674D3"/>
    <w:rsid w:val="00EA408C"/>
    <w:rsid w:val="00EB3F05"/>
    <w:rsid w:val="00ED772E"/>
    <w:rsid w:val="00F14EA5"/>
    <w:rsid w:val="00F24183"/>
    <w:rsid w:val="00F331A0"/>
    <w:rsid w:val="00F55F2C"/>
    <w:rsid w:val="00F91056"/>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BCB79"/>
  <w15:docId w15:val="{2A09DE47-0174-4028-853E-96BAA804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17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2C355C"/>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17A"/>
    <w:rPr>
      <w:rFonts w:ascii="Tahoma" w:hAnsi="Tahoma" w:cs="Tahoma"/>
      <w:sz w:val="16"/>
      <w:szCs w:val="16"/>
    </w:rPr>
  </w:style>
  <w:style w:type="character" w:customStyle="1" w:styleId="BalloonTextChar">
    <w:name w:val="Balloon Text Char"/>
    <w:basedOn w:val="DefaultParagraphFont"/>
    <w:link w:val="BalloonText"/>
    <w:uiPriority w:val="99"/>
    <w:semiHidden/>
    <w:rsid w:val="001F217A"/>
    <w:rPr>
      <w:rFonts w:ascii="Tahoma" w:hAnsi="Tahoma" w:cs="Tahoma"/>
      <w:sz w:val="16"/>
      <w:szCs w:val="16"/>
    </w:rPr>
  </w:style>
  <w:style w:type="paragraph" w:styleId="PlainText">
    <w:name w:val="Plain Text"/>
    <w:basedOn w:val="Normal"/>
    <w:link w:val="PlainTextChar"/>
    <w:uiPriority w:val="99"/>
    <w:semiHidden/>
    <w:unhideWhenUsed/>
    <w:rsid w:val="008D61C6"/>
    <w:rPr>
      <w:rFonts w:ascii="Consolas" w:hAnsi="Consolas" w:cs="Consolas"/>
      <w:sz w:val="21"/>
      <w:szCs w:val="21"/>
    </w:rPr>
  </w:style>
  <w:style w:type="character" w:customStyle="1" w:styleId="PlainTextChar">
    <w:name w:val="Plain Text Char"/>
    <w:basedOn w:val="DefaultParagraphFont"/>
    <w:link w:val="PlainText"/>
    <w:uiPriority w:val="99"/>
    <w:semiHidden/>
    <w:rsid w:val="008D61C6"/>
    <w:rPr>
      <w:rFonts w:ascii="Consolas" w:hAnsi="Consolas" w:cs="Consolas"/>
      <w:sz w:val="21"/>
      <w:szCs w:val="21"/>
    </w:rPr>
  </w:style>
  <w:style w:type="character" w:customStyle="1" w:styleId="Heading1Char">
    <w:name w:val="Heading 1 Char"/>
    <w:basedOn w:val="DefaultParagraphFont"/>
    <w:link w:val="Heading1"/>
    <w:rsid w:val="002C355C"/>
    <w:rPr>
      <w:rFonts w:ascii="Arial" w:eastAsia="Times New Roman" w:hAnsi="Arial" w:cs="Arial"/>
      <w:b/>
      <w:bCs/>
      <w:kern w:val="32"/>
      <w:sz w:val="32"/>
      <w:szCs w:val="32"/>
    </w:rPr>
  </w:style>
  <w:style w:type="paragraph" w:styleId="Header">
    <w:name w:val="header"/>
    <w:basedOn w:val="Normal"/>
    <w:link w:val="HeaderChar"/>
    <w:uiPriority w:val="99"/>
    <w:unhideWhenUsed/>
    <w:rsid w:val="006D35D1"/>
    <w:pPr>
      <w:tabs>
        <w:tab w:val="center" w:pos="4680"/>
        <w:tab w:val="right" w:pos="9360"/>
      </w:tabs>
    </w:pPr>
  </w:style>
  <w:style w:type="character" w:customStyle="1" w:styleId="HeaderChar">
    <w:name w:val="Header Char"/>
    <w:basedOn w:val="DefaultParagraphFont"/>
    <w:link w:val="Header"/>
    <w:uiPriority w:val="99"/>
    <w:rsid w:val="006D35D1"/>
    <w:rPr>
      <w:rFonts w:ascii="Times New Roman" w:hAnsi="Times New Roman" w:cs="Times New Roman"/>
      <w:sz w:val="24"/>
      <w:szCs w:val="24"/>
    </w:rPr>
  </w:style>
  <w:style w:type="paragraph" w:styleId="Footer">
    <w:name w:val="footer"/>
    <w:basedOn w:val="Normal"/>
    <w:link w:val="FooterChar"/>
    <w:uiPriority w:val="99"/>
    <w:unhideWhenUsed/>
    <w:rsid w:val="006D35D1"/>
    <w:pPr>
      <w:tabs>
        <w:tab w:val="center" w:pos="4680"/>
        <w:tab w:val="right" w:pos="9360"/>
      </w:tabs>
    </w:pPr>
  </w:style>
  <w:style w:type="character" w:customStyle="1" w:styleId="FooterChar">
    <w:name w:val="Footer Char"/>
    <w:basedOn w:val="DefaultParagraphFont"/>
    <w:link w:val="Footer"/>
    <w:uiPriority w:val="99"/>
    <w:rsid w:val="006D35D1"/>
    <w:rPr>
      <w:rFonts w:ascii="Times New Roman" w:hAnsi="Times New Roman" w:cs="Times New Roman"/>
      <w:sz w:val="24"/>
      <w:szCs w:val="24"/>
    </w:rPr>
  </w:style>
  <w:style w:type="character" w:styleId="Hyperlink">
    <w:name w:val="Hyperlink"/>
    <w:basedOn w:val="DefaultParagraphFont"/>
    <w:uiPriority w:val="99"/>
    <w:unhideWhenUsed/>
    <w:rsid w:val="004078C6"/>
    <w:rPr>
      <w:color w:val="0000FF" w:themeColor="hyperlink"/>
      <w:u w:val="single"/>
    </w:rPr>
  </w:style>
  <w:style w:type="character" w:styleId="FollowedHyperlink">
    <w:name w:val="FollowedHyperlink"/>
    <w:basedOn w:val="DefaultParagraphFont"/>
    <w:uiPriority w:val="99"/>
    <w:semiHidden/>
    <w:unhideWhenUsed/>
    <w:rsid w:val="008B6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1236">
      <w:bodyDiv w:val="1"/>
      <w:marLeft w:val="0"/>
      <w:marRight w:val="0"/>
      <w:marTop w:val="0"/>
      <w:marBottom w:val="0"/>
      <w:divBdr>
        <w:top w:val="none" w:sz="0" w:space="0" w:color="auto"/>
        <w:left w:val="none" w:sz="0" w:space="0" w:color="auto"/>
        <w:bottom w:val="none" w:sz="0" w:space="0" w:color="auto"/>
        <w:right w:val="none" w:sz="0" w:space="0" w:color="auto"/>
      </w:divBdr>
    </w:div>
    <w:div w:id="661929999">
      <w:bodyDiv w:val="1"/>
      <w:marLeft w:val="0"/>
      <w:marRight w:val="0"/>
      <w:marTop w:val="0"/>
      <w:marBottom w:val="0"/>
      <w:divBdr>
        <w:top w:val="none" w:sz="0" w:space="0" w:color="auto"/>
        <w:left w:val="none" w:sz="0" w:space="0" w:color="auto"/>
        <w:bottom w:val="none" w:sz="0" w:space="0" w:color="auto"/>
        <w:right w:val="none" w:sz="0" w:space="0" w:color="auto"/>
      </w:divBdr>
    </w:div>
    <w:div w:id="951479556">
      <w:bodyDiv w:val="1"/>
      <w:marLeft w:val="0"/>
      <w:marRight w:val="0"/>
      <w:marTop w:val="0"/>
      <w:marBottom w:val="0"/>
      <w:divBdr>
        <w:top w:val="none" w:sz="0" w:space="0" w:color="auto"/>
        <w:left w:val="none" w:sz="0" w:space="0" w:color="auto"/>
        <w:bottom w:val="none" w:sz="0" w:space="0" w:color="auto"/>
        <w:right w:val="none" w:sz="0" w:space="0" w:color="auto"/>
      </w:divBdr>
    </w:div>
    <w:div w:id="1698770862">
      <w:bodyDiv w:val="1"/>
      <w:marLeft w:val="0"/>
      <w:marRight w:val="0"/>
      <w:marTop w:val="0"/>
      <w:marBottom w:val="0"/>
      <w:divBdr>
        <w:top w:val="none" w:sz="0" w:space="0" w:color="auto"/>
        <w:left w:val="none" w:sz="0" w:space="0" w:color="auto"/>
        <w:bottom w:val="none" w:sz="0" w:space="0" w:color="auto"/>
        <w:right w:val="none" w:sz="0" w:space="0" w:color="auto"/>
      </w:divBdr>
    </w:div>
    <w:div w:id="1712608877">
      <w:bodyDiv w:val="1"/>
      <w:marLeft w:val="0"/>
      <w:marRight w:val="0"/>
      <w:marTop w:val="0"/>
      <w:marBottom w:val="0"/>
      <w:divBdr>
        <w:top w:val="none" w:sz="0" w:space="0" w:color="auto"/>
        <w:left w:val="none" w:sz="0" w:space="0" w:color="auto"/>
        <w:bottom w:val="none" w:sz="0" w:space="0" w:color="auto"/>
        <w:right w:val="none" w:sz="0" w:space="0" w:color="auto"/>
      </w:divBdr>
    </w:div>
    <w:div w:id="1783499288">
      <w:bodyDiv w:val="1"/>
      <w:marLeft w:val="0"/>
      <w:marRight w:val="0"/>
      <w:marTop w:val="0"/>
      <w:marBottom w:val="0"/>
      <w:divBdr>
        <w:top w:val="none" w:sz="0" w:space="0" w:color="auto"/>
        <w:left w:val="none" w:sz="0" w:space="0" w:color="auto"/>
        <w:bottom w:val="none" w:sz="0" w:space="0" w:color="auto"/>
        <w:right w:val="none" w:sz="0" w:space="0" w:color="auto"/>
      </w:divBdr>
    </w:div>
    <w:div w:id="20778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waukeecounty.legistar.com/gateway.aspx?m=l&amp;id=/matter.aspx?key=12216"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William</dc:creator>
  <cp:lastModifiedBy>Arnold, William</cp:lastModifiedBy>
  <cp:revision>3</cp:revision>
  <cp:lastPrinted>2019-07-17T20:16:00Z</cp:lastPrinted>
  <dcterms:created xsi:type="dcterms:W3CDTF">2025-02-20T21:48:00Z</dcterms:created>
  <dcterms:modified xsi:type="dcterms:W3CDTF">2025-02-20T21:49:00Z</dcterms:modified>
</cp:coreProperties>
</file>