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CD19D" w14:textId="6768D0F9" w:rsidR="00931D3A" w:rsidRPr="00621FF6" w:rsidRDefault="007F06B6" w:rsidP="00931D3A">
      <w:pPr>
        <w:jc w:val="center"/>
        <w:rPr>
          <w:rFonts w:ascii="Times New Roman" w:hAnsi="Times New Roman" w:cs="Times New Roman"/>
          <w:b/>
        </w:rPr>
      </w:pPr>
      <w:r w:rsidRPr="00621FF6">
        <w:rPr>
          <w:rFonts w:ascii="Times New Roman" w:hAnsi="Times New Roman" w:cs="Times New Roman"/>
          <w:b/>
        </w:rPr>
        <w:t>Order #1</w:t>
      </w:r>
    </w:p>
    <w:p w14:paraId="49B27057" w14:textId="638B8AFD" w:rsidR="00931D3A" w:rsidRDefault="001E23EB" w:rsidP="00931D3A">
      <w:pPr>
        <w:jc w:val="center"/>
        <w:rPr>
          <w:rFonts w:ascii="Times New Roman" w:hAnsi="Times New Roman" w:cs="Times New Roman"/>
          <w:b/>
        </w:rPr>
      </w:pPr>
      <w:bookmarkStart w:id="0" w:name="_Hlk39946975"/>
      <w:r>
        <w:rPr>
          <w:rFonts w:ascii="Times New Roman" w:hAnsi="Times New Roman" w:cs="Times New Roman"/>
          <w:b/>
        </w:rPr>
        <w:t>COVID-19 Public</w:t>
      </w:r>
      <w:r w:rsidR="008D71A0">
        <w:rPr>
          <w:rFonts w:ascii="Times New Roman" w:hAnsi="Times New Roman" w:cs="Times New Roman"/>
          <w:b/>
        </w:rPr>
        <w:t xml:space="preserve"> Health Plan for </w:t>
      </w:r>
      <w:r w:rsidR="001357B7">
        <w:rPr>
          <w:rFonts w:ascii="Times New Roman" w:hAnsi="Times New Roman" w:cs="Times New Roman"/>
          <w:b/>
        </w:rPr>
        <w:t xml:space="preserve">Suburban </w:t>
      </w:r>
      <w:r w:rsidR="008D71A0">
        <w:rPr>
          <w:rFonts w:ascii="Times New Roman" w:hAnsi="Times New Roman" w:cs="Times New Roman"/>
          <w:b/>
        </w:rPr>
        <w:t>Milwaukee County</w:t>
      </w:r>
    </w:p>
    <w:bookmarkEnd w:id="0"/>
    <w:p w14:paraId="7D959151" w14:textId="77777777" w:rsidR="008D71A0" w:rsidRDefault="008D71A0" w:rsidP="008D71A0">
      <w:pPr>
        <w:spacing w:line="252" w:lineRule="auto"/>
        <w:rPr>
          <w:rFonts w:ascii="Times New Roman" w:hAnsi="Times New Roman"/>
        </w:rPr>
      </w:pPr>
      <w:r>
        <w:rPr>
          <w:rFonts w:ascii="Times New Roman" w:hAnsi="Times New Roman"/>
        </w:rPr>
        <w:t>In December, 2019, a novel strain of the coronavirus was detected, now named COVID-19, and it has spread throughout the world. COVID-19 was declared a Public Health Emergency of International Concern on January 30, 2020 and was ultimately declared a pandemic on March 11, 2020.</w:t>
      </w:r>
    </w:p>
    <w:p w14:paraId="6DF4C370" w14:textId="77777777" w:rsidR="008D71A0" w:rsidRDefault="008D71A0" w:rsidP="008D71A0">
      <w:pPr>
        <w:spacing w:line="252" w:lineRule="auto"/>
        <w:rPr>
          <w:rFonts w:ascii="Times New Roman" w:hAnsi="Times New Roman"/>
        </w:rPr>
      </w:pPr>
      <w:r>
        <w:rPr>
          <w:rFonts w:ascii="Times New Roman" w:hAnsi="Times New Roman"/>
        </w:rPr>
        <w:t>In Wisconsin, Governor Tony Evers declared a public health emergency on March 12, 2020 and directed all agencies to support efforts to respond to and contain COVID-19 in Wisconsin. At a national level, President Donald Trump proclaimed a National Emergency concerning COVID-19 on March 13, 2020.</w:t>
      </w:r>
    </w:p>
    <w:p w14:paraId="61FA98FF" w14:textId="571F91E9" w:rsidR="008D71A0" w:rsidRDefault="008D71A0" w:rsidP="008D71A0">
      <w:pPr>
        <w:spacing w:line="252" w:lineRule="auto"/>
        <w:rPr>
          <w:rFonts w:ascii="Times New Roman" w:hAnsi="Times New Roman"/>
        </w:rPr>
      </w:pPr>
      <w:r>
        <w:rPr>
          <w:rFonts w:ascii="Times New Roman" w:hAnsi="Times New Roman"/>
        </w:rPr>
        <w:t xml:space="preserve">While we work to slow COVID-19 across those jurisdictions overseen by the undersigned local health officers (referred to herein collectively as “Milwaukee County”), we are guided by the federal </w:t>
      </w:r>
      <w:r>
        <w:rPr>
          <w:rFonts w:ascii="Times New Roman" w:hAnsi="Times New Roman"/>
          <w:i/>
          <w:iCs/>
        </w:rPr>
        <w:t>Guidelines for</w:t>
      </w:r>
      <w:r>
        <w:rPr>
          <w:rFonts w:ascii="Times New Roman" w:hAnsi="Times New Roman"/>
        </w:rPr>
        <w:t xml:space="preserve"> </w:t>
      </w:r>
      <w:r>
        <w:rPr>
          <w:rFonts w:ascii="Times New Roman" w:hAnsi="Times New Roman"/>
          <w:i/>
          <w:iCs/>
        </w:rPr>
        <w:t>Opening Up America Again</w:t>
      </w:r>
      <w:r>
        <w:rPr>
          <w:rFonts w:ascii="Times New Roman" w:hAnsi="Times New Roman"/>
        </w:rPr>
        <w:t xml:space="preserve"> plan and the Wisconsin </w:t>
      </w:r>
      <w:r>
        <w:rPr>
          <w:rFonts w:ascii="Times New Roman" w:hAnsi="Times New Roman"/>
          <w:i/>
          <w:iCs/>
        </w:rPr>
        <w:t>Badger Bounce Back Plan</w:t>
      </w:r>
      <w:r>
        <w:rPr>
          <w:rFonts w:ascii="Times New Roman" w:hAnsi="Times New Roman"/>
        </w:rPr>
        <w:t xml:space="preserve"> that both provide guidance and metrics that are designed to slowly and cautiously reopen businesses and activities in our communities. The </w:t>
      </w:r>
      <w:r w:rsidR="001E23EB">
        <w:rPr>
          <w:rFonts w:ascii="Times New Roman" w:hAnsi="Times New Roman"/>
        </w:rPr>
        <w:t>COVID-19 Public</w:t>
      </w:r>
      <w:r>
        <w:rPr>
          <w:rFonts w:ascii="Times New Roman" w:hAnsi="Times New Roman"/>
        </w:rPr>
        <w:t xml:space="preserve"> Health Plan for </w:t>
      </w:r>
      <w:r w:rsidR="001357B7">
        <w:rPr>
          <w:rFonts w:ascii="Times New Roman" w:hAnsi="Times New Roman"/>
        </w:rPr>
        <w:t xml:space="preserve">Suburban </w:t>
      </w:r>
      <w:r>
        <w:rPr>
          <w:rFonts w:ascii="Times New Roman" w:hAnsi="Times New Roman"/>
        </w:rPr>
        <w:t>Milwaukee County is based on the foundations of federal and state guidance to slow the spread of COVID-19 and bring back our economy. The foundation for most public health and executive guidance has been based on "flattening the curve" to ensure healthcare capacity is not severely strained.</w:t>
      </w:r>
    </w:p>
    <w:p w14:paraId="65CC4B79" w14:textId="77777777" w:rsidR="008D71A0" w:rsidRDefault="008D71A0" w:rsidP="008D71A0">
      <w:pPr>
        <w:spacing w:line="252" w:lineRule="auto"/>
        <w:rPr>
          <w:rFonts w:ascii="Times New Roman" w:hAnsi="Times New Roman"/>
        </w:rPr>
      </w:pPr>
      <w:r>
        <w:rPr>
          <w:rFonts w:ascii="Times New Roman" w:hAnsi="Times New Roman"/>
        </w:rPr>
        <w:t>The prior Wisconsin Safer at Home Order worked to flatten the curve of infections of COVID-19 in Wisconsin, and Wisconsin saw meaningful gains from this proactive step. Milwaukee County data demonstrated that there was an initial peak of COVID-19 cases in early April, but COVID-19 cases have been trending upward in recent weeks and have surpassed the previous peak. With increasing testing capacity, we anticipate increased detection of new COVID-19 cases in the coming weeks that will correspond with identifying significant community transmission. This is a crucial time for Milwaukee County to maintain the momentum in containing COVID-19 in our community and halt further dissemination of the disease.</w:t>
      </w:r>
    </w:p>
    <w:p w14:paraId="69783CD1" w14:textId="77777777" w:rsidR="008D71A0" w:rsidRDefault="008D71A0" w:rsidP="008D71A0">
      <w:pPr>
        <w:spacing w:line="252" w:lineRule="auto"/>
        <w:rPr>
          <w:rFonts w:ascii="Times New Roman" w:hAnsi="Times New Roman"/>
        </w:rPr>
      </w:pPr>
      <w:r>
        <w:rPr>
          <w:rFonts w:ascii="Times New Roman" w:hAnsi="Times New Roman"/>
        </w:rPr>
        <w:t>We know that the fight to contain COVID-19 is dynamic and ultimately is dependent long-term on the widespread availability of a vaccine and/or treatment. When deciding what action is necessary given current law, local health officers within Milwaukee County meticulously considered various criteria including: the rate of spread of COVID-19 in Wisconsin; the health care capacity to meet the needs of the state; the testing, contact tracing, and isolation capacity in the state; the availability of personal protective equipment (“PPE”) for healthcare workers, first responders, and other public servants that are required to perform face-to-face services; and the economic needs of Wisconsin and Wisconsinites.</w:t>
      </w:r>
    </w:p>
    <w:p w14:paraId="44C2124A" w14:textId="19395B71" w:rsidR="008D71A0" w:rsidRDefault="001E23EB" w:rsidP="008D71A0">
      <w:pPr>
        <w:autoSpaceDE w:val="0"/>
        <w:autoSpaceDN w:val="0"/>
        <w:rPr>
          <w:rFonts w:ascii="Times New Roman" w:hAnsi="Times New Roman"/>
          <w:color w:val="000000"/>
        </w:rPr>
      </w:pPr>
      <w:r>
        <w:rPr>
          <w:rFonts w:ascii="Times New Roman" w:hAnsi="Times New Roman"/>
          <w:b/>
          <w:bCs/>
          <w:color w:val="000000"/>
        </w:rPr>
        <w:t xml:space="preserve">COVID-19 Public </w:t>
      </w:r>
      <w:r w:rsidR="008D71A0">
        <w:rPr>
          <w:rFonts w:ascii="Times New Roman" w:hAnsi="Times New Roman"/>
          <w:b/>
          <w:bCs/>
          <w:color w:val="000000"/>
        </w:rPr>
        <w:t xml:space="preserve">Local Health Plan for </w:t>
      </w:r>
      <w:r w:rsidR="001357B7">
        <w:rPr>
          <w:rFonts w:ascii="Times New Roman" w:hAnsi="Times New Roman"/>
          <w:b/>
          <w:bCs/>
          <w:color w:val="000000"/>
        </w:rPr>
        <w:t xml:space="preserve">Suburban </w:t>
      </w:r>
      <w:bookmarkStart w:id="1" w:name="_GoBack"/>
      <w:bookmarkEnd w:id="1"/>
      <w:r w:rsidR="008D71A0">
        <w:rPr>
          <w:rFonts w:ascii="Times New Roman" w:hAnsi="Times New Roman"/>
          <w:b/>
          <w:bCs/>
          <w:color w:val="000000"/>
        </w:rPr>
        <w:t>Milwaukee County</w:t>
      </w:r>
      <w:r w:rsidR="008D71A0">
        <w:rPr>
          <w:rFonts w:ascii="Times New Roman" w:hAnsi="Times New Roman"/>
          <w:color w:val="000000"/>
        </w:rPr>
        <w:t xml:space="preserve">. Based on the Wisconsin Supreme Court decision today, May 13, 2020, the local health departments in </w:t>
      </w:r>
      <w:r w:rsidR="001357B7">
        <w:rPr>
          <w:rFonts w:ascii="Times New Roman" w:hAnsi="Times New Roman"/>
          <w:color w:val="000000"/>
        </w:rPr>
        <w:t xml:space="preserve">suburban </w:t>
      </w:r>
      <w:r w:rsidR="008D71A0">
        <w:rPr>
          <w:rFonts w:ascii="Times New Roman" w:hAnsi="Times New Roman"/>
          <w:color w:val="000000"/>
        </w:rPr>
        <w:t>Milwaukee County are issuing this order to continue controlling COVID-19 disease transmission throughout Milwaukee County. This plan outlines the measures needed now in Milwaukee County based on the above factors. Recognizing that Milwaukee County has made great progress in flattening the curve, we focus on the importance of continuation and resumption of businesses and activities for sectors of our economy that are able to operate with Physical Distancing and Protective Measure Requirements and Safe Business Practices in place. Future decisions will be based on the COVID-19 data for the county and upcoming orders will necessarily remain fluid and will be based on the above factors as well as emerging data and research.</w:t>
      </w:r>
    </w:p>
    <w:p w14:paraId="4E5D037B" w14:textId="615B576E" w:rsidR="000D2DF5" w:rsidRDefault="000D2DF5" w:rsidP="008D71A0">
      <w:pPr>
        <w:autoSpaceDE w:val="0"/>
        <w:autoSpaceDN w:val="0"/>
        <w:rPr>
          <w:rFonts w:ascii="Times New Roman" w:hAnsi="Times New Roman"/>
          <w:color w:val="000000"/>
        </w:rPr>
      </w:pPr>
    </w:p>
    <w:p w14:paraId="0835F753" w14:textId="77777777" w:rsidR="000D2DF5" w:rsidRDefault="000D2DF5" w:rsidP="008D71A0">
      <w:pPr>
        <w:autoSpaceDE w:val="0"/>
        <w:autoSpaceDN w:val="0"/>
        <w:rPr>
          <w:rFonts w:ascii="Times New Roman" w:hAnsi="Times New Roman"/>
          <w:color w:val="000000"/>
        </w:rPr>
      </w:pPr>
    </w:p>
    <w:p w14:paraId="32A6370F" w14:textId="3BA457B8" w:rsidR="008D71A0" w:rsidRDefault="008D71A0" w:rsidP="008D71A0">
      <w:pPr>
        <w:autoSpaceDE w:val="0"/>
        <w:autoSpaceDN w:val="0"/>
        <w:rPr>
          <w:rFonts w:ascii="Times New Roman" w:hAnsi="Times New Roman"/>
          <w:color w:val="000000"/>
        </w:rPr>
      </w:pPr>
      <w:r>
        <w:rPr>
          <w:rFonts w:ascii="Times New Roman" w:hAnsi="Times New Roman"/>
          <w:color w:val="000000"/>
        </w:rPr>
        <w:lastRenderedPageBreak/>
        <w:t>Pursuant to Wis. Stat. § 252.03(</w:t>
      </w:r>
      <w:proofErr w:type="gramStart"/>
      <w:r>
        <w:rPr>
          <w:rFonts w:ascii="Times New Roman" w:hAnsi="Times New Roman"/>
          <w:color w:val="000000"/>
        </w:rPr>
        <w:t>1)&amp;</w:t>
      </w:r>
      <w:proofErr w:type="gramEnd"/>
      <w:r>
        <w:rPr>
          <w:rFonts w:ascii="Times New Roman" w:hAnsi="Times New Roman"/>
          <w:color w:val="000000"/>
        </w:rPr>
        <w:t xml:space="preserve">(2), the undersigned local health officers from the undersigned municipal health departments </w:t>
      </w:r>
      <w:r w:rsidR="000D2DF5">
        <w:rPr>
          <w:rFonts w:ascii="Times New Roman" w:hAnsi="Times New Roman"/>
          <w:color w:val="000000"/>
        </w:rPr>
        <w:t>of Cudahy</w:t>
      </w:r>
      <w:r w:rsidR="000B59F9">
        <w:rPr>
          <w:rFonts w:ascii="Times New Roman" w:hAnsi="Times New Roman"/>
          <w:color w:val="000000"/>
        </w:rPr>
        <w:t>;</w:t>
      </w:r>
      <w:r w:rsidR="000D2DF5">
        <w:rPr>
          <w:rFonts w:ascii="Times New Roman" w:hAnsi="Times New Roman"/>
          <w:color w:val="000000"/>
        </w:rPr>
        <w:t xml:space="preserve"> Franklin</w:t>
      </w:r>
      <w:r w:rsidR="000B59F9">
        <w:rPr>
          <w:rFonts w:ascii="Times New Roman" w:hAnsi="Times New Roman"/>
          <w:color w:val="000000"/>
        </w:rPr>
        <w:t>;</w:t>
      </w:r>
      <w:r w:rsidR="000D2DF5">
        <w:rPr>
          <w:rFonts w:ascii="Times New Roman" w:hAnsi="Times New Roman"/>
          <w:color w:val="000000"/>
        </w:rPr>
        <w:t xml:space="preserve"> Greendale</w:t>
      </w:r>
      <w:r w:rsidR="000B59F9">
        <w:rPr>
          <w:rFonts w:ascii="Times New Roman" w:hAnsi="Times New Roman"/>
          <w:color w:val="000000"/>
        </w:rPr>
        <w:t>;</w:t>
      </w:r>
      <w:r w:rsidR="000D2DF5">
        <w:rPr>
          <w:rFonts w:ascii="Times New Roman" w:hAnsi="Times New Roman"/>
          <w:color w:val="000000"/>
        </w:rPr>
        <w:t xml:space="preserve"> Greenfield</w:t>
      </w:r>
      <w:r w:rsidR="000B59F9">
        <w:rPr>
          <w:rFonts w:ascii="Times New Roman" w:hAnsi="Times New Roman"/>
          <w:color w:val="000000"/>
        </w:rPr>
        <w:t>;</w:t>
      </w:r>
      <w:r w:rsidR="000D2DF5">
        <w:rPr>
          <w:rFonts w:ascii="Times New Roman" w:hAnsi="Times New Roman"/>
          <w:color w:val="000000"/>
        </w:rPr>
        <w:t xml:space="preserve"> Hales Corners</w:t>
      </w:r>
      <w:r w:rsidR="000B59F9">
        <w:rPr>
          <w:rFonts w:ascii="Times New Roman" w:hAnsi="Times New Roman"/>
          <w:color w:val="000000"/>
        </w:rPr>
        <w:t>;</w:t>
      </w:r>
      <w:r w:rsidR="000D2DF5">
        <w:rPr>
          <w:rFonts w:ascii="Times New Roman" w:hAnsi="Times New Roman"/>
          <w:color w:val="000000"/>
        </w:rPr>
        <w:t xml:space="preserve"> Oak Creek</w:t>
      </w:r>
      <w:r w:rsidR="000B59F9">
        <w:rPr>
          <w:rFonts w:ascii="Times New Roman" w:hAnsi="Times New Roman"/>
          <w:color w:val="000000"/>
        </w:rPr>
        <w:t>;</w:t>
      </w:r>
      <w:r w:rsidR="000D2DF5">
        <w:rPr>
          <w:rFonts w:ascii="Times New Roman" w:hAnsi="Times New Roman"/>
          <w:color w:val="000000"/>
        </w:rPr>
        <w:t xml:space="preserve"> North Shore</w:t>
      </w:r>
      <w:r w:rsidR="000B59F9">
        <w:rPr>
          <w:rFonts w:ascii="Times New Roman" w:hAnsi="Times New Roman"/>
          <w:color w:val="000000"/>
        </w:rPr>
        <w:t xml:space="preserve"> (Bayside, Brown Deer, Fox Point, Glendale, River Hills, Shorewood, and Whitefish Bay); </w:t>
      </w:r>
      <w:r w:rsidR="000D2DF5">
        <w:rPr>
          <w:rFonts w:ascii="Times New Roman" w:hAnsi="Times New Roman"/>
          <w:color w:val="000000"/>
        </w:rPr>
        <w:t>South Milwaukee/St. Francis</w:t>
      </w:r>
      <w:r w:rsidR="000B59F9">
        <w:rPr>
          <w:rFonts w:ascii="Times New Roman" w:hAnsi="Times New Roman"/>
          <w:color w:val="000000"/>
        </w:rPr>
        <w:t>;</w:t>
      </w:r>
      <w:r w:rsidR="000D2DF5">
        <w:rPr>
          <w:rFonts w:ascii="Times New Roman" w:hAnsi="Times New Roman"/>
          <w:color w:val="000000"/>
        </w:rPr>
        <w:t xml:space="preserve"> Wauwatosa</w:t>
      </w:r>
      <w:r w:rsidR="000B59F9">
        <w:rPr>
          <w:rFonts w:ascii="Times New Roman" w:hAnsi="Times New Roman"/>
          <w:color w:val="000000"/>
        </w:rPr>
        <w:t>; and</w:t>
      </w:r>
      <w:r w:rsidR="000D2DF5">
        <w:rPr>
          <w:rFonts w:ascii="Times New Roman" w:hAnsi="Times New Roman"/>
          <w:color w:val="000000"/>
        </w:rPr>
        <w:t xml:space="preserve"> West Allis</w:t>
      </w:r>
      <w:r w:rsidR="00724563">
        <w:rPr>
          <w:rFonts w:ascii="Times New Roman" w:hAnsi="Times New Roman"/>
          <w:color w:val="000000"/>
        </w:rPr>
        <w:t>/West Milwaukee</w:t>
      </w:r>
      <w:r w:rsidR="000D2DF5">
        <w:rPr>
          <w:rFonts w:ascii="Times New Roman" w:hAnsi="Times New Roman"/>
          <w:color w:val="000000"/>
        </w:rPr>
        <w:t xml:space="preserve"> </w:t>
      </w:r>
      <w:r>
        <w:rPr>
          <w:rFonts w:ascii="Times New Roman" w:hAnsi="Times New Roman"/>
          <w:color w:val="000000"/>
        </w:rPr>
        <w:t xml:space="preserve">in Milwaukee County order the following within their respective jurisdictions: </w:t>
      </w:r>
    </w:p>
    <w:p w14:paraId="70C901A7" w14:textId="7363B6F4" w:rsidR="001C4C49" w:rsidRDefault="007F06B6" w:rsidP="00931D3A">
      <w:pPr>
        <w:pStyle w:val="ListParagraph"/>
        <w:numPr>
          <w:ilvl w:val="0"/>
          <w:numId w:val="8"/>
        </w:numPr>
        <w:rPr>
          <w:rFonts w:ascii="Times New Roman" w:hAnsi="Times New Roman" w:cs="Times New Roman"/>
          <w:b/>
          <w:bCs/>
        </w:rPr>
      </w:pPr>
      <w:r w:rsidRPr="00621FF6">
        <w:rPr>
          <w:rFonts w:ascii="Times New Roman" w:hAnsi="Times New Roman" w:cs="Times New Roman"/>
          <w:b/>
          <w:bCs/>
        </w:rPr>
        <w:t>Definitions</w:t>
      </w:r>
      <w:r w:rsidR="001C4C49">
        <w:rPr>
          <w:rFonts w:ascii="Times New Roman" w:hAnsi="Times New Roman" w:cs="Times New Roman"/>
          <w:b/>
          <w:bCs/>
        </w:rPr>
        <w:t xml:space="preserve">. </w:t>
      </w:r>
      <w:bookmarkStart w:id="2" w:name="_Hlk39947028"/>
      <w:r w:rsidR="001C4C49" w:rsidRPr="00B55BB4">
        <w:rPr>
          <w:rFonts w:ascii="Times New Roman" w:hAnsi="Times New Roman" w:cs="Times New Roman"/>
          <w:bCs/>
        </w:rPr>
        <w:t xml:space="preserve">The following definitions apply to this </w:t>
      </w:r>
      <w:r w:rsidR="00AE01E7">
        <w:rPr>
          <w:rFonts w:ascii="Times New Roman" w:hAnsi="Times New Roman" w:cs="Times New Roman"/>
          <w:bCs/>
        </w:rPr>
        <w:t>o</w:t>
      </w:r>
      <w:r w:rsidR="001C4C49" w:rsidRPr="00B55BB4">
        <w:rPr>
          <w:rFonts w:ascii="Times New Roman" w:hAnsi="Times New Roman" w:cs="Times New Roman"/>
          <w:bCs/>
        </w:rPr>
        <w:t>rder.</w:t>
      </w:r>
      <w:r w:rsidR="001C4C49">
        <w:rPr>
          <w:rFonts w:ascii="Times New Roman" w:hAnsi="Times New Roman" w:cs="Times New Roman"/>
          <w:b/>
          <w:bCs/>
        </w:rPr>
        <w:t xml:space="preserve"> </w:t>
      </w:r>
      <w:bookmarkEnd w:id="2"/>
    </w:p>
    <w:p w14:paraId="74DEF575" w14:textId="77777777" w:rsidR="000327B2" w:rsidRDefault="000327B2" w:rsidP="00E923CC">
      <w:pPr>
        <w:pStyle w:val="ListParagraph"/>
        <w:rPr>
          <w:rFonts w:ascii="Times New Roman" w:hAnsi="Times New Roman" w:cs="Times New Roman"/>
          <w:b/>
          <w:bCs/>
        </w:rPr>
      </w:pPr>
    </w:p>
    <w:p w14:paraId="6D46DD0B" w14:textId="64B8549F" w:rsidR="000327B2" w:rsidRDefault="000327B2" w:rsidP="00E923CC">
      <w:pPr>
        <w:pStyle w:val="ListParagraph"/>
        <w:numPr>
          <w:ilvl w:val="1"/>
          <w:numId w:val="8"/>
        </w:numPr>
        <w:spacing w:after="0"/>
        <w:rPr>
          <w:rFonts w:ascii="Times New Roman" w:hAnsi="Times New Roman" w:cs="Times New Roman"/>
          <w:bCs/>
        </w:rPr>
      </w:pPr>
      <w:bookmarkStart w:id="3" w:name="_Hlk39947047"/>
      <w:r w:rsidRPr="00787219">
        <w:rPr>
          <w:rFonts w:ascii="Times New Roman" w:hAnsi="Times New Roman" w:cs="Times New Roman"/>
          <w:b/>
          <w:bCs/>
        </w:rPr>
        <w:t xml:space="preserve">Child </w:t>
      </w:r>
      <w:r>
        <w:rPr>
          <w:rFonts w:ascii="Times New Roman" w:hAnsi="Times New Roman" w:cs="Times New Roman"/>
          <w:b/>
          <w:bCs/>
        </w:rPr>
        <w:t>C</w:t>
      </w:r>
      <w:r w:rsidRPr="00787219">
        <w:rPr>
          <w:rFonts w:ascii="Times New Roman" w:hAnsi="Times New Roman" w:cs="Times New Roman"/>
          <w:b/>
          <w:bCs/>
        </w:rPr>
        <w:t xml:space="preserve">are </w:t>
      </w:r>
      <w:r>
        <w:rPr>
          <w:rFonts w:ascii="Times New Roman" w:hAnsi="Times New Roman" w:cs="Times New Roman"/>
          <w:b/>
          <w:bCs/>
        </w:rPr>
        <w:t>S</w:t>
      </w:r>
      <w:r w:rsidRPr="00787219">
        <w:rPr>
          <w:rFonts w:ascii="Times New Roman" w:hAnsi="Times New Roman" w:cs="Times New Roman"/>
          <w:b/>
          <w:bCs/>
        </w:rPr>
        <w:t>etting</w:t>
      </w:r>
      <w:r>
        <w:rPr>
          <w:rFonts w:ascii="Times New Roman" w:hAnsi="Times New Roman" w:cs="Times New Roman"/>
          <w:b/>
          <w:bCs/>
        </w:rPr>
        <w:t>.</w:t>
      </w:r>
      <w:r w:rsidR="007F06B6" w:rsidRPr="00621FF6">
        <w:rPr>
          <w:rFonts w:ascii="Times New Roman" w:hAnsi="Times New Roman" w:cs="Times New Roman"/>
          <w:b/>
          <w:bCs/>
        </w:rPr>
        <w:t xml:space="preserve"> </w:t>
      </w:r>
      <w:r w:rsidRPr="000327B2">
        <w:rPr>
          <w:rFonts w:ascii="Times New Roman" w:hAnsi="Times New Roman" w:cs="Times New Roman"/>
          <w:bCs/>
        </w:rPr>
        <w:t xml:space="preserve">"Child </w:t>
      </w:r>
      <w:r>
        <w:rPr>
          <w:rFonts w:ascii="Times New Roman" w:hAnsi="Times New Roman" w:cs="Times New Roman"/>
          <w:bCs/>
        </w:rPr>
        <w:t>C</w:t>
      </w:r>
      <w:r w:rsidRPr="000327B2">
        <w:rPr>
          <w:rFonts w:ascii="Times New Roman" w:hAnsi="Times New Roman" w:cs="Times New Roman"/>
          <w:bCs/>
        </w:rPr>
        <w:t xml:space="preserve">are </w:t>
      </w:r>
      <w:r>
        <w:rPr>
          <w:rFonts w:ascii="Times New Roman" w:hAnsi="Times New Roman" w:cs="Times New Roman"/>
          <w:bCs/>
        </w:rPr>
        <w:t>S</w:t>
      </w:r>
      <w:r w:rsidRPr="000327B2">
        <w:rPr>
          <w:rFonts w:ascii="Times New Roman" w:hAnsi="Times New Roman" w:cs="Times New Roman"/>
          <w:bCs/>
        </w:rPr>
        <w:t>etting" means all licensed and certified child care providers caring for any age or ages of children up to 18 years of age.</w:t>
      </w:r>
    </w:p>
    <w:bookmarkEnd w:id="3"/>
    <w:p w14:paraId="6B3895FD" w14:textId="77777777" w:rsidR="000327B2" w:rsidRPr="000327B2" w:rsidRDefault="000327B2" w:rsidP="00E923CC">
      <w:pPr>
        <w:pStyle w:val="ListParagraph"/>
        <w:spacing w:after="0"/>
        <w:ind w:left="1440"/>
        <w:rPr>
          <w:rFonts w:ascii="Times New Roman" w:hAnsi="Times New Roman" w:cs="Times New Roman"/>
          <w:bCs/>
        </w:rPr>
      </w:pPr>
    </w:p>
    <w:p w14:paraId="2774328A" w14:textId="1657DB7F" w:rsidR="00931D3A" w:rsidRPr="00621FF6" w:rsidRDefault="007F06B6" w:rsidP="00931D3A">
      <w:pPr>
        <w:pStyle w:val="ListParagraph"/>
        <w:numPr>
          <w:ilvl w:val="1"/>
          <w:numId w:val="8"/>
        </w:numPr>
        <w:spacing w:after="0"/>
        <w:rPr>
          <w:rFonts w:ascii="Times New Roman" w:hAnsi="Times New Roman" w:cs="Times New Roman"/>
        </w:rPr>
      </w:pPr>
      <w:r w:rsidRPr="00621FF6">
        <w:rPr>
          <w:rFonts w:ascii="Times New Roman" w:hAnsi="Times New Roman" w:cs="Times New Roman"/>
          <w:b/>
          <w:bCs/>
        </w:rPr>
        <w:t>Essential Government Functions. “</w:t>
      </w:r>
      <w:r w:rsidRPr="00621FF6">
        <w:rPr>
          <w:rFonts w:ascii="Times New Roman" w:hAnsi="Times New Roman" w:cs="Times New Roman"/>
        </w:rPr>
        <w:t>Essential Government Functions” include all services provided by the State, Tribal, or local governments needed to ensure the continuing operation of the government body and provide and support the health, safety, and welfare of the public. Each government body shall determine its Essential Government Function</w:t>
      </w:r>
      <w:r w:rsidR="00CC7AB0">
        <w:rPr>
          <w:rFonts w:ascii="Times New Roman" w:hAnsi="Times New Roman" w:cs="Times New Roman"/>
        </w:rPr>
        <w:t>s</w:t>
      </w:r>
      <w:r w:rsidRPr="00621FF6">
        <w:rPr>
          <w:rFonts w:ascii="Times New Roman" w:hAnsi="Times New Roman" w:cs="Times New Roman"/>
        </w:rPr>
        <w:t xml:space="preserve">, if any, and identify employees and contractors necessary to the performance of those functions. </w:t>
      </w:r>
    </w:p>
    <w:p w14:paraId="56B5862D" w14:textId="77777777" w:rsidR="00431AD1" w:rsidRPr="00431AD1" w:rsidRDefault="00431AD1" w:rsidP="00431AD1">
      <w:pPr>
        <w:pStyle w:val="ListParagraph"/>
        <w:spacing w:after="0" w:line="240" w:lineRule="auto"/>
        <w:ind w:left="1440"/>
        <w:rPr>
          <w:rFonts w:ascii="Times New Roman" w:hAnsi="Times New Roman" w:cs="Times New Roman"/>
        </w:rPr>
      </w:pPr>
    </w:p>
    <w:p w14:paraId="32DB9719" w14:textId="77777777" w:rsidR="00431AD1" w:rsidRPr="00931D3A" w:rsidRDefault="00431AD1" w:rsidP="00431AD1">
      <w:pPr>
        <w:pStyle w:val="ListParagraph"/>
        <w:numPr>
          <w:ilvl w:val="1"/>
          <w:numId w:val="8"/>
        </w:numPr>
        <w:rPr>
          <w:rFonts w:ascii="Times New Roman" w:hAnsi="Times New Roman" w:cs="Times New Roman"/>
        </w:rPr>
      </w:pPr>
      <w:r w:rsidRPr="00CC664B">
        <w:rPr>
          <w:rFonts w:ascii="Times New Roman" w:hAnsi="Times New Roman" w:cs="Times New Roman"/>
          <w:b/>
        </w:rPr>
        <w:t>Minimum Basic Operations</w:t>
      </w:r>
      <w:r>
        <w:rPr>
          <w:rFonts w:ascii="Times New Roman" w:hAnsi="Times New Roman" w:cs="Times New Roman"/>
        </w:rPr>
        <w:t xml:space="preserve">. All </w:t>
      </w:r>
      <w:r w:rsidRPr="00621FF6">
        <w:rPr>
          <w:rFonts w:ascii="Times New Roman" w:hAnsi="Times New Roman" w:cs="Times New Roman"/>
        </w:rPr>
        <w:t>for-profit and not for profit businesses</w:t>
      </w:r>
      <w:r>
        <w:rPr>
          <w:rFonts w:ascii="Times New Roman" w:hAnsi="Times New Roman" w:cs="Times New Roman"/>
        </w:rPr>
        <w:t xml:space="preserve"> shall be allowed to operate in order to perform the following minimum basic operations provided they </w:t>
      </w:r>
      <w:r w:rsidRPr="00621FF6">
        <w:rPr>
          <w:rFonts w:ascii="Times New Roman" w:hAnsi="Times New Roman" w:cs="Times New Roman"/>
        </w:rPr>
        <w:t xml:space="preserve">comply with </w:t>
      </w:r>
      <w:r w:rsidRPr="00621FF6">
        <w:rPr>
          <w:rFonts w:ascii="Times New Roman" w:hAnsi="Times New Roman" w:cs="Times New Roman"/>
          <w:bCs/>
        </w:rPr>
        <w:t>Physical Distancing and Protective Measure Requirements</w:t>
      </w:r>
      <w:r>
        <w:rPr>
          <w:rFonts w:ascii="Times New Roman" w:hAnsi="Times New Roman" w:cs="Times New Roman"/>
          <w:bCs/>
        </w:rPr>
        <w:t xml:space="preserve"> and Safe Business Practices:</w:t>
      </w:r>
    </w:p>
    <w:p w14:paraId="18D7C282" w14:textId="77777777" w:rsidR="00431AD1" w:rsidRDefault="00431AD1" w:rsidP="00431AD1">
      <w:pPr>
        <w:pStyle w:val="ListParagraph"/>
        <w:numPr>
          <w:ilvl w:val="2"/>
          <w:numId w:val="8"/>
        </w:numPr>
        <w:rPr>
          <w:rFonts w:ascii="Times New Roman" w:hAnsi="Times New Roman" w:cs="Times New Roman"/>
        </w:rPr>
      </w:pPr>
      <w:r w:rsidRPr="00CC664B">
        <w:rPr>
          <w:rFonts w:ascii="Times New Roman" w:hAnsi="Times New Roman" w:cs="Times New Roman"/>
        </w:rPr>
        <w:t xml:space="preserve">Basic functions. The minimum necessary activities to maintain the value of the business's inventory, preserve the condition of the business's physical plant and equipment, ensure security, process payroll and employee benefits, or for related functions, including where these functions are outsourced to other entities. </w:t>
      </w:r>
    </w:p>
    <w:p w14:paraId="284DC075" w14:textId="77777777" w:rsidR="00431AD1" w:rsidRPr="00CC664B" w:rsidRDefault="00431AD1" w:rsidP="00431AD1">
      <w:pPr>
        <w:pStyle w:val="ListParagraph"/>
        <w:numPr>
          <w:ilvl w:val="2"/>
          <w:numId w:val="8"/>
        </w:numPr>
        <w:rPr>
          <w:rFonts w:ascii="Times New Roman" w:hAnsi="Times New Roman" w:cs="Times New Roman"/>
        </w:rPr>
      </w:pPr>
      <w:r w:rsidRPr="00CC664B">
        <w:rPr>
          <w:rFonts w:ascii="Times New Roman" w:hAnsi="Times New Roman" w:cs="Times New Roman"/>
        </w:rPr>
        <w:t>Facilitating remote work. The minimum necessary activities to facilitate employees of the business being able to continue to work remotely from their residences.</w:t>
      </w:r>
    </w:p>
    <w:p w14:paraId="49DD0A11" w14:textId="77777777" w:rsidR="00431AD1" w:rsidRPr="00CC664B" w:rsidRDefault="00431AD1" w:rsidP="00431AD1">
      <w:pPr>
        <w:pStyle w:val="ListParagraph"/>
        <w:numPr>
          <w:ilvl w:val="2"/>
          <w:numId w:val="8"/>
        </w:numPr>
        <w:rPr>
          <w:rFonts w:ascii="Times New Roman" w:hAnsi="Times New Roman" w:cs="Times New Roman"/>
        </w:rPr>
      </w:pPr>
      <w:r w:rsidRPr="00CC664B">
        <w:rPr>
          <w:rFonts w:ascii="Times New Roman" w:hAnsi="Times New Roman" w:cs="Times New Roman"/>
        </w:rPr>
        <w:t xml:space="preserve">Delivery and mailings. Minimum Basic Operations may include fulfilling nonessential deliveries, mailing parcels, or receiving parcels. Delivery or parcel services may not require a signature by the recipient. </w:t>
      </w:r>
    </w:p>
    <w:p w14:paraId="0CE957B9" w14:textId="77777777" w:rsidR="00431AD1" w:rsidRPr="00431AD1" w:rsidRDefault="00431AD1" w:rsidP="00431AD1">
      <w:pPr>
        <w:pStyle w:val="ListParagraph"/>
        <w:rPr>
          <w:rFonts w:ascii="Times New Roman" w:hAnsi="Times New Roman" w:cs="Times New Roman"/>
          <w:b/>
          <w:bCs/>
        </w:rPr>
      </w:pPr>
    </w:p>
    <w:p w14:paraId="2FC39354" w14:textId="2BFAFC80" w:rsidR="00931D3A" w:rsidRPr="00621FF6" w:rsidRDefault="007F06B6" w:rsidP="00931D3A">
      <w:pPr>
        <w:pStyle w:val="ListParagraph"/>
        <w:numPr>
          <w:ilvl w:val="1"/>
          <w:numId w:val="8"/>
        </w:numPr>
        <w:spacing w:after="0" w:line="240" w:lineRule="auto"/>
        <w:rPr>
          <w:rFonts w:ascii="Times New Roman" w:hAnsi="Times New Roman" w:cs="Times New Roman"/>
        </w:rPr>
      </w:pPr>
      <w:r w:rsidRPr="00621FF6">
        <w:rPr>
          <w:rFonts w:ascii="Times New Roman" w:hAnsi="Times New Roman" w:cs="Times New Roman"/>
          <w:b/>
          <w:bCs/>
        </w:rPr>
        <w:t xml:space="preserve">Physical Distancing and Protective Measure Requirements. </w:t>
      </w:r>
      <w:r w:rsidRPr="00621FF6">
        <w:rPr>
          <w:rFonts w:ascii="Times New Roman" w:hAnsi="Times New Roman" w:cs="Times New Roman"/>
        </w:rPr>
        <w:t>For purposes of this order</w:t>
      </w:r>
      <w:r w:rsidR="00A6147B" w:rsidRPr="00621FF6">
        <w:rPr>
          <w:rFonts w:ascii="Times New Roman" w:hAnsi="Times New Roman" w:cs="Times New Roman"/>
        </w:rPr>
        <w:t xml:space="preserve"> and to the extent possible under applicable laws including but not limited to </w:t>
      </w:r>
      <w:r w:rsidR="00A6147B" w:rsidRPr="00621FF6">
        <w:rPr>
          <w:rFonts w:ascii="Times New Roman" w:hAnsi="Times New Roman" w:cs="Times New Roman"/>
          <w:shd w:val="clear" w:color="auto" w:fill="FFFFFF"/>
        </w:rPr>
        <w:t>the Americans with Disabilities Act</w:t>
      </w:r>
      <w:r w:rsidRPr="00621FF6">
        <w:rPr>
          <w:rFonts w:ascii="Times New Roman" w:hAnsi="Times New Roman" w:cs="Times New Roman"/>
        </w:rPr>
        <w:t xml:space="preserve">, </w:t>
      </w:r>
      <w:r w:rsidR="00CC7AB0">
        <w:rPr>
          <w:rFonts w:ascii="Times New Roman" w:hAnsi="Times New Roman" w:cs="Times New Roman"/>
        </w:rPr>
        <w:t>“</w:t>
      </w:r>
      <w:r w:rsidR="00CC7AB0" w:rsidRPr="00621FF6">
        <w:rPr>
          <w:rFonts w:ascii="Times New Roman" w:hAnsi="Times New Roman" w:cs="Times New Roman"/>
          <w:bCs/>
        </w:rPr>
        <w:t>Physical Distancing and Protective Measure Requirements”</w:t>
      </w:r>
      <w:r w:rsidR="00CC7AB0">
        <w:rPr>
          <w:rFonts w:ascii="Times New Roman" w:hAnsi="Times New Roman" w:cs="Times New Roman"/>
          <w:bCs/>
        </w:rPr>
        <w:t xml:space="preserve"> </w:t>
      </w:r>
      <w:r w:rsidR="00E173DC" w:rsidRPr="00621FF6">
        <w:rPr>
          <w:rFonts w:ascii="Times New Roman" w:hAnsi="Times New Roman" w:cs="Times New Roman"/>
        </w:rPr>
        <w:t>means</w:t>
      </w:r>
      <w:r w:rsidRPr="00621FF6">
        <w:rPr>
          <w:rFonts w:ascii="Times New Roman" w:hAnsi="Times New Roman" w:cs="Times New Roman"/>
        </w:rPr>
        <w:t>:</w:t>
      </w:r>
    </w:p>
    <w:p w14:paraId="5B00806E" w14:textId="051C50B0" w:rsidR="003D5B70" w:rsidRPr="00621FF6" w:rsidRDefault="007F06B6" w:rsidP="00931D3A">
      <w:pPr>
        <w:pStyle w:val="ListParagraph"/>
        <w:numPr>
          <w:ilvl w:val="2"/>
          <w:numId w:val="8"/>
        </w:numPr>
        <w:spacing w:after="0" w:line="240" w:lineRule="auto"/>
        <w:rPr>
          <w:rFonts w:ascii="Times New Roman" w:hAnsi="Times New Roman" w:cs="Times New Roman"/>
        </w:rPr>
      </w:pPr>
      <w:r w:rsidRPr="00621FF6">
        <w:rPr>
          <w:rFonts w:ascii="Times New Roman" w:hAnsi="Times New Roman" w:cs="Times New Roman"/>
        </w:rPr>
        <w:t>Maintaining physical distancing of six (6) feet between people</w:t>
      </w:r>
      <w:r w:rsidR="00B05955">
        <w:rPr>
          <w:rFonts w:ascii="Times New Roman" w:hAnsi="Times New Roman" w:cs="Times New Roman"/>
        </w:rPr>
        <w:t xml:space="preserve"> not</w:t>
      </w:r>
      <w:r w:rsidR="000F25CA">
        <w:rPr>
          <w:rFonts w:ascii="Times New Roman" w:hAnsi="Times New Roman" w:cs="Times New Roman"/>
        </w:rPr>
        <w:t xml:space="preserve"> residing in a single living unit or household</w:t>
      </w:r>
      <w:r w:rsidRPr="00621FF6">
        <w:rPr>
          <w:rFonts w:ascii="Times New Roman" w:hAnsi="Times New Roman" w:cs="Times New Roman"/>
        </w:rPr>
        <w:t>;</w:t>
      </w:r>
    </w:p>
    <w:p w14:paraId="4827F119" w14:textId="77777777" w:rsidR="00931D3A" w:rsidRPr="00621FF6" w:rsidRDefault="007F06B6" w:rsidP="00931D3A">
      <w:pPr>
        <w:pStyle w:val="ListParagraph"/>
        <w:numPr>
          <w:ilvl w:val="2"/>
          <w:numId w:val="8"/>
        </w:numPr>
        <w:spacing w:after="0" w:line="240" w:lineRule="auto"/>
        <w:rPr>
          <w:rFonts w:ascii="Times New Roman" w:hAnsi="Times New Roman" w:cs="Times New Roman"/>
        </w:rPr>
      </w:pPr>
      <w:r w:rsidRPr="00621FF6">
        <w:rPr>
          <w:rFonts w:ascii="Times New Roman" w:hAnsi="Times New Roman" w:cs="Times New Roman"/>
        </w:rPr>
        <w:t xml:space="preserve">Washing hands with soap and water for at least 20 seconds as frequently as possible or using hand sanitizer; </w:t>
      </w:r>
    </w:p>
    <w:p w14:paraId="3F591A88" w14:textId="77777777" w:rsidR="00931D3A" w:rsidRPr="00621FF6" w:rsidRDefault="007F06B6" w:rsidP="00931D3A">
      <w:pPr>
        <w:pStyle w:val="ListParagraph"/>
        <w:numPr>
          <w:ilvl w:val="2"/>
          <w:numId w:val="8"/>
        </w:numPr>
        <w:spacing w:after="0" w:line="240" w:lineRule="auto"/>
        <w:rPr>
          <w:rFonts w:ascii="Times New Roman" w:hAnsi="Times New Roman" w:cs="Times New Roman"/>
        </w:rPr>
      </w:pPr>
      <w:r w:rsidRPr="00621FF6">
        <w:rPr>
          <w:rFonts w:ascii="Times New Roman" w:hAnsi="Times New Roman" w:cs="Times New Roman"/>
        </w:rPr>
        <w:t xml:space="preserve">Covering coughs or sneezes (into the sleeve or elbow, not hands); </w:t>
      </w:r>
    </w:p>
    <w:p w14:paraId="585BB410" w14:textId="77777777" w:rsidR="00931D3A" w:rsidRPr="00621FF6" w:rsidRDefault="007F06B6" w:rsidP="00931D3A">
      <w:pPr>
        <w:pStyle w:val="ListParagraph"/>
        <w:numPr>
          <w:ilvl w:val="2"/>
          <w:numId w:val="8"/>
        </w:numPr>
        <w:spacing w:after="0" w:line="240" w:lineRule="auto"/>
        <w:rPr>
          <w:rFonts w:ascii="Times New Roman" w:hAnsi="Times New Roman" w:cs="Times New Roman"/>
        </w:rPr>
      </w:pPr>
      <w:r w:rsidRPr="00621FF6">
        <w:rPr>
          <w:rFonts w:ascii="Times New Roman" w:hAnsi="Times New Roman" w:cs="Times New Roman"/>
        </w:rPr>
        <w:t xml:space="preserve">Regularly cleaning high-touch surfaces; </w:t>
      </w:r>
    </w:p>
    <w:p w14:paraId="5117AFCA" w14:textId="77777777" w:rsidR="00931D3A" w:rsidRPr="00621FF6" w:rsidRDefault="007F06B6" w:rsidP="00931D3A">
      <w:pPr>
        <w:pStyle w:val="ListParagraph"/>
        <w:numPr>
          <w:ilvl w:val="2"/>
          <w:numId w:val="8"/>
        </w:numPr>
        <w:spacing w:after="0" w:line="240" w:lineRule="auto"/>
        <w:rPr>
          <w:rFonts w:ascii="Times New Roman" w:hAnsi="Times New Roman" w:cs="Times New Roman"/>
        </w:rPr>
      </w:pPr>
      <w:r w:rsidRPr="00621FF6">
        <w:rPr>
          <w:rFonts w:ascii="Times New Roman" w:hAnsi="Times New Roman" w:cs="Times New Roman"/>
        </w:rPr>
        <w:t xml:space="preserve">Not shaking hands; </w:t>
      </w:r>
    </w:p>
    <w:p w14:paraId="14BFBA64" w14:textId="6EEEFA70" w:rsidR="00931D3A" w:rsidRPr="00621FF6" w:rsidRDefault="007F06B6" w:rsidP="00931D3A">
      <w:pPr>
        <w:pStyle w:val="ListParagraph"/>
        <w:numPr>
          <w:ilvl w:val="2"/>
          <w:numId w:val="8"/>
        </w:numPr>
        <w:spacing w:after="0" w:line="240" w:lineRule="auto"/>
        <w:rPr>
          <w:rFonts w:ascii="Times New Roman" w:hAnsi="Times New Roman" w:cs="Times New Roman"/>
        </w:rPr>
      </w:pPr>
      <w:r w:rsidRPr="00621FF6">
        <w:rPr>
          <w:rFonts w:ascii="Times New Roman" w:hAnsi="Times New Roman" w:cs="Times New Roman"/>
        </w:rPr>
        <w:t xml:space="preserve">Use of </w:t>
      </w:r>
      <w:r w:rsidR="00B55BB4">
        <w:rPr>
          <w:rFonts w:ascii="Times New Roman" w:hAnsi="Times New Roman" w:cs="Times New Roman"/>
        </w:rPr>
        <w:t xml:space="preserve">a </w:t>
      </w:r>
      <w:r w:rsidRPr="00621FF6">
        <w:rPr>
          <w:rFonts w:ascii="Times New Roman" w:hAnsi="Times New Roman" w:cs="Times New Roman"/>
        </w:rPr>
        <w:t xml:space="preserve">mask or cloth face covering. Note: </w:t>
      </w:r>
      <w:r w:rsidR="00B55BB4">
        <w:rPr>
          <w:rFonts w:ascii="Times New Roman" w:hAnsi="Times New Roman" w:cs="Times New Roman"/>
        </w:rPr>
        <w:t xml:space="preserve">the </w:t>
      </w:r>
      <w:r w:rsidRPr="00621FF6">
        <w:rPr>
          <w:rFonts w:ascii="Times New Roman" w:hAnsi="Times New Roman" w:cs="Times New Roman"/>
        </w:rPr>
        <w:t xml:space="preserve">use of masks or cloth face coverings is strongly recommended but shall not be required due to equity concerns regarding the challenges that </w:t>
      </w:r>
      <w:r w:rsidR="00B55BB4">
        <w:rPr>
          <w:rFonts w:ascii="Times New Roman" w:hAnsi="Times New Roman" w:cs="Times New Roman"/>
        </w:rPr>
        <w:t>either</w:t>
      </w:r>
      <w:r w:rsidR="00B55BB4" w:rsidRPr="00621FF6">
        <w:rPr>
          <w:rFonts w:ascii="Times New Roman" w:hAnsi="Times New Roman" w:cs="Times New Roman"/>
        </w:rPr>
        <w:t xml:space="preserve"> </w:t>
      </w:r>
      <w:r w:rsidRPr="00621FF6">
        <w:rPr>
          <w:rFonts w:ascii="Times New Roman" w:hAnsi="Times New Roman" w:cs="Times New Roman"/>
        </w:rPr>
        <w:t xml:space="preserve">may cause for individuals </w:t>
      </w:r>
      <w:r w:rsidR="00CC7AB0">
        <w:rPr>
          <w:rFonts w:ascii="Times New Roman" w:hAnsi="Times New Roman" w:cs="Times New Roman"/>
        </w:rPr>
        <w:t xml:space="preserve">because of </w:t>
      </w:r>
      <w:r w:rsidRPr="00621FF6">
        <w:rPr>
          <w:rFonts w:ascii="Times New Roman" w:hAnsi="Times New Roman" w:cs="Times New Roman"/>
        </w:rPr>
        <w:t>disabilities and</w:t>
      </w:r>
      <w:r w:rsidR="00CC7AB0">
        <w:rPr>
          <w:rFonts w:ascii="Times New Roman" w:hAnsi="Times New Roman" w:cs="Times New Roman"/>
        </w:rPr>
        <w:t>/or</w:t>
      </w:r>
      <w:r w:rsidRPr="00621FF6">
        <w:rPr>
          <w:rFonts w:ascii="Times New Roman" w:hAnsi="Times New Roman" w:cs="Times New Roman"/>
        </w:rPr>
        <w:t xml:space="preserve"> shortages of </w:t>
      </w:r>
      <w:r w:rsidR="003315A2" w:rsidRPr="00621FF6">
        <w:rPr>
          <w:rFonts w:ascii="Times New Roman" w:hAnsi="Times New Roman" w:cs="Times New Roman"/>
        </w:rPr>
        <w:t>PPE</w:t>
      </w:r>
      <w:r w:rsidR="00E173DC" w:rsidRPr="00621FF6">
        <w:rPr>
          <w:rFonts w:ascii="Times New Roman" w:hAnsi="Times New Roman" w:cs="Times New Roman"/>
        </w:rPr>
        <w:t>;</w:t>
      </w:r>
      <w:r w:rsidRPr="00621FF6">
        <w:rPr>
          <w:rFonts w:ascii="Times New Roman" w:hAnsi="Times New Roman" w:cs="Times New Roman"/>
        </w:rPr>
        <w:t xml:space="preserve"> and</w:t>
      </w:r>
    </w:p>
    <w:p w14:paraId="1A5E5849" w14:textId="77777777" w:rsidR="00931D3A" w:rsidRPr="00621FF6" w:rsidRDefault="007F06B6" w:rsidP="00931D3A">
      <w:pPr>
        <w:pStyle w:val="ListParagraph"/>
        <w:numPr>
          <w:ilvl w:val="2"/>
          <w:numId w:val="8"/>
        </w:numPr>
        <w:spacing w:after="0" w:line="240" w:lineRule="auto"/>
        <w:rPr>
          <w:rFonts w:ascii="Times New Roman" w:hAnsi="Times New Roman" w:cs="Times New Roman"/>
        </w:rPr>
      </w:pPr>
      <w:r w:rsidRPr="00621FF6">
        <w:rPr>
          <w:rFonts w:ascii="Times New Roman" w:hAnsi="Times New Roman" w:cs="Times New Roman"/>
        </w:rPr>
        <w:lastRenderedPageBreak/>
        <w:t>Following all other public health recommendations issued by State of Wisconsin Department of Health Services, Milwaukee County Department of Health &amp; Human Services and the U.S. Centers for Disease Control and Prevention.</w:t>
      </w:r>
    </w:p>
    <w:p w14:paraId="464D79AB" w14:textId="77777777" w:rsidR="006112DD" w:rsidRPr="00621FF6" w:rsidRDefault="006112DD" w:rsidP="00583063">
      <w:pPr>
        <w:pStyle w:val="ListParagraph"/>
        <w:spacing w:after="0" w:line="240" w:lineRule="auto"/>
        <w:ind w:left="2160"/>
        <w:rPr>
          <w:rFonts w:ascii="Times New Roman" w:hAnsi="Times New Roman" w:cs="Times New Roman"/>
        </w:rPr>
      </w:pPr>
    </w:p>
    <w:p w14:paraId="3FA57174" w14:textId="73EC79BA" w:rsidR="00931D3A" w:rsidRPr="00621FF6" w:rsidRDefault="007F06B6" w:rsidP="000327B2">
      <w:pPr>
        <w:pStyle w:val="ListParagraph"/>
        <w:numPr>
          <w:ilvl w:val="1"/>
          <w:numId w:val="8"/>
        </w:numPr>
        <w:spacing w:after="0" w:line="240" w:lineRule="auto"/>
        <w:rPr>
          <w:rFonts w:ascii="Times New Roman" w:hAnsi="Times New Roman" w:cs="Times New Roman"/>
        </w:rPr>
      </w:pPr>
      <w:r w:rsidRPr="00621FF6">
        <w:rPr>
          <w:rFonts w:ascii="Times New Roman" w:hAnsi="Times New Roman" w:cs="Times New Roman"/>
          <w:b/>
        </w:rPr>
        <w:t>Safe Business Practices.</w:t>
      </w:r>
      <w:r w:rsidR="00E173DC" w:rsidRPr="00621FF6">
        <w:rPr>
          <w:rFonts w:ascii="Times New Roman" w:hAnsi="Times New Roman" w:cs="Times New Roman"/>
          <w:b/>
        </w:rPr>
        <w:t xml:space="preserve"> </w:t>
      </w:r>
      <w:r w:rsidR="00CC7AB0">
        <w:rPr>
          <w:rFonts w:ascii="Times New Roman" w:hAnsi="Times New Roman" w:cs="Times New Roman"/>
        </w:rPr>
        <w:t>F</w:t>
      </w:r>
      <w:r w:rsidR="00E173DC" w:rsidRPr="00621FF6">
        <w:rPr>
          <w:rFonts w:ascii="Times New Roman" w:hAnsi="Times New Roman" w:cs="Times New Roman"/>
        </w:rPr>
        <w:t xml:space="preserve">or purposes of this order and to the extent possible under applicable laws including but not limited to </w:t>
      </w:r>
      <w:r w:rsidR="00E173DC" w:rsidRPr="00621FF6">
        <w:rPr>
          <w:rFonts w:ascii="Times New Roman" w:hAnsi="Times New Roman" w:cs="Times New Roman"/>
          <w:shd w:val="clear" w:color="auto" w:fill="FFFFFF"/>
        </w:rPr>
        <w:t>the Americans with Disabilities Act</w:t>
      </w:r>
      <w:r w:rsidR="00E173DC" w:rsidRPr="00621FF6">
        <w:rPr>
          <w:rFonts w:ascii="Times New Roman" w:hAnsi="Times New Roman" w:cs="Times New Roman"/>
        </w:rPr>
        <w:t xml:space="preserve">, </w:t>
      </w:r>
      <w:r w:rsidR="00CC7AB0" w:rsidRPr="00621FF6">
        <w:rPr>
          <w:rFonts w:ascii="Times New Roman" w:hAnsi="Times New Roman" w:cs="Times New Roman"/>
          <w:b/>
        </w:rPr>
        <w:t>“</w:t>
      </w:r>
      <w:r w:rsidR="00CC7AB0" w:rsidRPr="00621FF6">
        <w:rPr>
          <w:rFonts w:ascii="Times New Roman" w:hAnsi="Times New Roman" w:cs="Times New Roman"/>
        </w:rPr>
        <w:t>Safe Business Practices”</w:t>
      </w:r>
      <w:r w:rsidR="00CC7AB0">
        <w:rPr>
          <w:rFonts w:ascii="Times New Roman" w:hAnsi="Times New Roman" w:cs="Times New Roman"/>
        </w:rPr>
        <w:t xml:space="preserve"> </w:t>
      </w:r>
      <w:r w:rsidR="00E173DC" w:rsidRPr="00621FF6">
        <w:rPr>
          <w:rFonts w:ascii="Times New Roman" w:hAnsi="Times New Roman" w:cs="Times New Roman"/>
        </w:rPr>
        <w:t>means</w:t>
      </w:r>
      <w:r w:rsidRPr="00621FF6">
        <w:rPr>
          <w:rFonts w:ascii="Times New Roman" w:hAnsi="Times New Roman" w:cs="Times New Roman"/>
        </w:rPr>
        <w:t xml:space="preserve">: </w:t>
      </w:r>
    </w:p>
    <w:p w14:paraId="48FE4C93" w14:textId="46828A0C" w:rsidR="00931D3A" w:rsidRPr="00621FF6" w:rsidRDefault="00E173DC" w:rsidP="00E173DC">
      <w:pPr>
        <w:pStyle w:val="ListParagraph"/>
        <w:numPr>
          <w:ilvl w:val="2"/>
          <w:numId w:val="8"/>
        </w:numPr>
        <w:spacing w:after="0" w:line="240" w:lineRule="auto"/>
        <w:rPr>
          <w:rFonts w:ascii="Times New Roman" w:hAnsi="Times New Roman" w:cs="Times New Roman"/>
        </w:rPr>
      </w:pPr>
      <w:r w:rsidRPr="00621FF6">
        <w:rPr>
          <w:rFonts w:ascii="Times New Roman" w:hAnsi="Times New Roman" w:cs="Times New Roman"/>
        </w:rPr>
        <w:t>E</w:t>
      </w:r>
      <w:r w:rsidR="007F06B6" w:rsidRPr="00621FF6">
        <w:rPr>
          <w:rFonts w:ascii="Times New Roman" w:hAnsi="Times New Roman" w:cs="Times New Roman"/>
        </w:rPr>
        <w:t>stablishing</w:t>
      </w:r>
      <w:r w:rsidRPr="00621FF6">
        <w:rPr>
          <w:rFonts w:ascii="Times New Roman" w:hAnsi="Times New Roman" w:cs="Times New Roman"/>
        </w:rPr>
        <w:t>, to the extent possible,</w:t>
      </w:r>
      <w:r w:rsidR="007F06B6" w:rsidRPr="00621FF6">
        <w:rPr>
          <w:rFonts w:ascii="Times New Roman" w:hAnsi="Times New Roman" w:cs="Times New Roman"/>
        </w:rPr>
        <w:t xml:space="preserve"> curbside pick-up to reduce in-store traffic and mitigate outdoor lines</w:t>
      </w:r>
      <w:r w:rsidRPr="00621FF6">
        <w:rPr>
          <w:rFonts w:ascii="Times New Roman" w:hAnsi="Times New Roman" w:cs="Times New Roman"/>
        </w:rPr>
        <w:t>;</w:t>
      </w:r>
    </w:p>
    <w:p w14:paraId="7558CA3B" w14:textId="2ADF2B85" w:rsidR="00931D3A" w:rsidRPr="00621FF6" w:rsidRDefault="007F06B6" w:rsidP="00E173DC">
      <w:pPr>
        <w:pStyle w:val="ListParagraph"/>
        <w:numPr>
          <w:ilvl w:val="2"/>
          <w:numId w:val="8"/>
        </w:numPr>
        <w:rPr>
          <w:rFonts w:ascii="Times New Roman" w:hAnsi="Times New Roman" w:cs="Times New Roman"/>
        </w:rPr>
      </w:pPr>
      <w:r w:rsidRPr="00621FF6">
        <w:rPr>
          <w:rFonts w:ascii="Times New Roman" w:hAnsi="Times New Roman" w:cs="Times New Roman"/>
        </w:rPr>
        <w:t>Establish</w:t>
      </w:r>
      <w:r w:rsidR="00E173DC" w:rsidRPr="00621FF6">
        <w:rPr>
          <w:rFonts w:ascii="Times New Roman" w:hAnsi="Times New Roman" w:cs="Times New Roman"/>
        </w:rPr>
        <w:t>ing</w:t>
      </w:r>
      <w:r w:rsidRPr="00621FF6">
        <w:rPr>
          <w:rFonts w:ascii="Times New Roman" w:hAnsi="Times New Roman" w:cs="Times New Roman"/>
        </w:rPr>
        <w:t xml:space="preserve"> entry lines outside of the store with markings for patrons to enable them to stand at least six (6) feet apart from one another while waiting to enter a store.  Stores are encouraged to also use alternatives to lines, including allowing customers to wait in their vehicles for a text message or phone call and scheduling pick-ups or entries to the store</w:t>
      </w:r>
      <w:r w:rsidR="00E173DC" w:rsidRPr="00621FF6">
        <w:rPr>
          <w:rFonts w:ascii="Times New Roman" w:hAnsi="Times New Roman" w:cs="Times New Roman"/>
        </w:rPr>
        <w:t>;</w:t>
      </w:r>
    </w:p>
    <w:p w14:paraId="545F0ABD" w14:textId="77777777" w:rsidR="005B5C1E" w:rsidRDefault="003D5B70" w:rsidP="005B5C1E">
      <w:pPr>
        <w:pStyle w:val="ListParagraph"/>
        <w:numPr>
          <w:ilvl w:val="2"/>
          <w:numId w:val="8"/>
        </w:numPr>
        <w:spacing w:after="0" w:line="240" w:lineRule="auto"/>
        <w:rPr>
          <w:rFonts w:ascii="Times New Roman" w:hAnsi="Times New Roman" w:cs="Times New Roman"/>
        </w:rPr>
      </w:pPr>
      <w:r w:rsidRPr="00621FF6">
        <w:rPr>
          <w:rFonts w:ascii="Times New Roman" w:hAnsi="Times New Roman" w:cs="Times New Roman"/>
        </w:rPr>
        <w:t xml:space="preserve">Ensuring </w:t>
      </w:r>
      <w:proofErr w:type="gramStart"/>
      <w:r w:rsidRPr="00621FF6">
        <w:rPr>
          <w:rFonts w:ascii="Times New Roman" w:hAnsi="Times New Roman" w:cs="Times New Roman"/>
        </w:rPr>
        <w:t>one way</w:t>
      </w:r>
      <w:proofErr w:type="gramEnd"/>
      <w:r w:rsidRPr="00621FF6">
        <w:rPr>
          <w:rFonts w:ascii="Times New Roman" w:hAnsi="Times New Roman" w:cs="Times New Roman"/>
        </w:rPr>
        <w:t xml:space="preserve"> traffic in shopping aisles</w:t>
      </w:r>
      <w:r w:rsidR="00E173DC" w:rsidRPr="00621FF6">
        <w:rPr>
          <w:rFonts w:ascii="Times New Roman" w:hAnsi="Times New Roman" w:cs="Times New Roman"/>
        </w:rPr>
        <w:t xml:space="preserve">; </w:t>
      </w:r>
    </w:p>
    <w:p w14:paraId="6695A862" w14:textId="4F355EDF" w:rsidR="005B5C1E" w:rsidRPr="003939DC" w:rsidRDefault="005B5C1E" w:rsidP="005B5C1E">
      <w:pPr>
        <w:pStyle w:val="ListParagraph"/>
        <w:numPr>
          <w:ilvl w:val="2"/>
          <w:numId w:val="8"/>
        </w:numPr>
        <w:spacing w:after="0" w:line="240" w:lineRule="auto"/>
        <w:rPr>
          <w:rFonts w:ascii="Times New Roman" w:hAnsi="Times New Roman" w:cs="Times New Roman"/>
        </w:rPr>
      </w:pPr>
      <w:r w:rsidRPr="003939DC">
        <w:rPr>
          <w:rFonts w:ascii="Times New Roman" w:hAnsi="Times New Roman" w:cs="Times New Roman"/>
        </w:rPr>
        <w:t>Increasing standards of facility cleaning and disinfection to limit worker and patron exposure to COVID-19, as well as adopt protocols to clean and disinfect in the event of a positive COVID-19 case in the workplace;</w:t>
      </w:r>
    </w:p>
    <w:p w14:paraId="5B8BDF11" w14:textId="454C7F13" w:rsidR="00CC7AB0" w:rsidRPr="003939DC" w:rsidRDefault="005B5C1E" w:rsidP="00BD0E16">
      <w:pPr>
        <w:pStyle w:val="ListParagraph"/>
        <w:numPr>
          <w:ilvl w:val="2"/>
          <w:numId w:val="8"/>
        </w:numPr>
        <w:spacing w:after="0" w:line="240" w:lineRule="auto"/>
        <w:rPr>
          <w:rFonts w:ascii="Times New Roman" w:hAnsi="Times New Roman" w:cs="Times New Roman"/>
        </w:rPr>
      </w:pPr>
      <w:r w:rsidRPr="003939DC">
        <w:rPr>
          <w:rFonts w:ascii="Times New Roman" w:hAnsi="Times New Roman" w:cs="Times New Roman"/>
        </w:rPr>
        <w:t>Adopting policies to prevent workers from entering the premises if they display respiratory symptoms or have had contact with a person with a confirmed diagnosis of COVID-19; a</w:t>
      </w:r>
      <w:r w:rsidR="00E173DC" w:rsidRPr="003939DC">
        <w:rPr>
          <w:rFonts w:ascii="Times New Roman" w:hAnsi="Times New Roman" w:cs="Times New Roman"/>
        </w:rPr>
        <w:t>nd</w:t>
      </w:r>
    </w:p>
    <w:p w14:paraId="6A534253" w14:textId="4043F8D9" w:rsidR="00931D3A" w:rsidRPr="00CC7AB0" w:rsidRDefault="007F06B6" w:rsidP="00CC7AB0">
      <w:pPr>
        <w:pStyle w:val="ListParagraph"/>
        <w:numPr>
          <w:ilvl w:val="2"/>
          <w:numId w:val="8"/>
        </w:numPr>
        <w:spacing w:after="0" w:line="240" w:lineRule="auto"/>
        <w:rPr>
          <w:rFonts w:ascii="Times New Roman" w:hAnsi="Times New Roman" w:cs="Times New Roman"/>
        </w:rPr>
      </w:pPr>
      <w:r w:rsidRPr="00CC7AB0">
        <w:rPr>
          <w:rFonts w:ascii="Times New Roman" w:hAnsi="Times New Roman" w:cs="Times New Roman"/>
        </w:rPr>
        <w:t>Comply</w:t>
      </w:r>
      <w:r w:rsidR="00CC7AB0">
        <w:rPr>
          <w:rFonts w:ascii="Times New Roman" w:hAnsi="Times New Roman" w:cs="Times New Roman"/>
        </w:rPr>
        <w:t>ing</w:t>
      </w:r>
      <w:r w:rsidRPr="00CC7AB0">
        <w:rPr>
          <w:rFonts w:ascii="Times New Roman" w:hAnsi="Times New Roman" w:cs="Times New Roman"/>
        </w:rPr>
        <w:t xml:space="preserve"> with Physical Distancing and Protective Measure Requirements.</w:t>
      </w:r>
    </w:p>
    <w:p w14:paraId="7D9F61AE" w14:textId="496D5182" w:rsidR="00931D3A" w:rsidRPr="00583063" w:rsidRDefault="00931D3A" w:rsidP="00583063">
      <w:pPr>
        <w:pStyle w:val="ListParagraph"/>
        <w:ind w:left="2174"/>
        <w:rPr>
          <w:rFonts w:ascii="Times New Roman" w:hAnsi="Times New Roman" w:cs="Times New Roman"/>
        </w:rPr>
      </w:pPr>
    </w:p>
    <w:p w14:paraId="5F1E64F0" w14:textId="0F1E1C95" w:rsidR="001C4C49" w:rsidRPr="00583063" w:rsidRDefault="007F06B6" w:rsidP="00583063">
      <w:pPr>
        <w:pStyle w:val="ListParagraph"/>
        <w:numPr>
          <w:ilvl w:val="0"/>
          <w:numId w:val="8"/>
        </w:numPr>
        <w:spacing w:after="0"/>
        <w:rPr>
          <w:rFonts w:ascii="Times New Roman" w:hAnsi="Times New Roman" w:cs="Times New Roman"/>
        </w:rPr>
      </w:pPr>
      <w:r w:rsidRPr="00583063">
        <w:rPr>
          <w:rFonts w:ascii="Times New Roman" w:hAnsi="Times New Roman" w:cs="Times New Roman"/>
          <w:b/>
        </w:rPr>
        <w:t xml:space="preserve">Continuation and Resumption of Businesses and Activities. </w:t>
      </w:r>
      <w:r w:rsidRPr="00583063">
        <w:rPr>
          <w:rFonts w:ascii="Times New Roman" w:hAnsi="Times New Roman" w:cs="Times New Roman"/>
        </w:rPr>
        <w:t>The following businesses and activities are allowed to continue operations in accordance with the conditions contained herein:</w:t>
      </w:r>
    </w:p>
    <w:p w14:paraId="66734BB1" w14:textId="5CFD8553" w:rsidR="00931D3A" w:rsidRPr="00583063" w:rsidRDefault="00931D3A" w:rsidP="00583063">
      <w:pPr>
        <w:pStyle w:val="ListParagraph"/>
        <w:spacing w:after="0"/>
        <w:rPr>
          <w:rFonts w:ascii="Times New Roman" w:hAnsi="Times New Roman" w:cs="Times New Roman"/>
          <w:b/>
        </w:rPr>
      </w:pPr>
    </w:p>
    <w:p w14:paraId="702BAC53" w14:textId="77777777" w:rsidR="00931D3A" w:rsidRPr="00621FF6" w:rsidRDefault="007F06B6" w:rsidP="00931D3A">
      <w:pPr>
        <w:pStyle w:val="ListParagraph"/>
        <w:numPr>
          <w:ilvl w:val="1"/>
          <w:numId w:val="16"/>
        </w:numPr>
        <w:spacing w:after="0"/>
        <w:ind w:left="1440"/>
        <w:rPr>
          <w:rFonts w:ascii="Times New Roman" w:hAnsi="Times New Roman" w:cs="Times New Roman"/>
        </w:rPr>
      </w:pPr>
      <w:r w:rsidRPr="00621FF6">
        <w:rPr>
          <w:rFonts w:ascii="Times New Roman" w:hAnsi="Times New Roman" w:cs="Times New Roman"/>
          <w:b/>
        </w:rPr>
        <w:t>Essential Government Functions</w:t>
      </w:r>
      <w:r w:rsidRPr="00621FF6">
        <w:rPr>
          <w:rFonts w:ascii="Times New Roman" w:hAnsi="Times New Roman" w:cs="Times New Roman"/>
        </w:rPr>
        <w:t xml:space="preserve">. Essential government functions may continue to operate at the level determined by each local municipality. </w:t>
      </w:r>
    </w:p>
    <w:p w14:paraId="567EE2FD" w14:textId="77777777" w:rsidR="00931D3A" w:rsidRPr="00621FF6" w:rsidRDefault="007F06B6" w:rsidP="00931D3A">
      <w:pPr>
        <w:pStyle w:val="ListParagraph"/>
        <w:numPr>
          <w:ilvl w:val="2"/>
          <w:numId w:val="16"/>
        </w:numPr>
        <w:spacing w:after="0" w:line="240" w:lineRule="auto"/>
        <w:ind w:left="2174" w:hanging="187"/>
        <w:rPr>
          <w:rFonts w:ascii="Times New Roman" w:eastAsia="Times New Roman" w:hAnsi="Times New Roman" w:cs="Times New Roman"/>
        </w:rPr>
      </w:pPr>
      <w:r w:rsidRPr="00621FF6">
        <w:rPr>
          <w:rFonts w:ascii="Times New Roman" w:eastAsia="Times New Roman" w:hAnsi="Times New Roman" w:cs="Times New Roman"/>
        </w:rPr>
        <w:t xml:space="preserve">All employees shall comply with </w:t>
      </w:r>
      <w:r w:rsidRPr="00621FF6">
        <w:rPr>
          <w:rFonts w:ascii="Times New Roman" w:hAnsi="Times New Roman" w:cs="Times New Roman"/>
          <w:bCs/>
        </w:rPr>
        <w:t>Physical Distancing and Protective Measure Requirements</w:t>
      </w:r>
      <w:r w:rsidRPr="00621FF6">
        <w:rPr>
          <w:rFonts w:ascii="Times New Roman" w:eastAsia="Times New Roman" w:hAnsi="Times New Roman" w:cs="Times New Roman"/>
        </w:rPr>
        <w:t>.</w:t>
      </w:r>
    </w:p>
    <w:p w14:paraId="5CD6E10B" w14:textId="5A0DB2FE" w:rsidR="00931D3A" w:rsidRPr="00621FF6" w:rsidRDefault="007F06B6" w:rsidP="00931D3A">
      <w:pPr>
        <w:pStyle w:val="ListParagraph"/>
        <w:numPr>
          <w:ilvl w:val="2"/>
          <w:numId w:val="16"/>
        </w:numPr>
        <w:spacing w:after="0" w:line="240" w:lineRule="auto"/>
        <w:ind w:left="2174" w:hanging="187"/>
        <w:rPr>
          <w:rFonts w:ascii="Times New Roman" w:eastAsia="Times New Roman" w:hAnsi="Times New Roman" w:cs="Times New Roman"/>
        </w:rPr>
      </w:pPr>
      <w:r w:rsidRPr="00621FF6">
        <w:rPr>
          <w:rFonts w:ascii="Times New Roman" w:eastAsia="Times New Roman" w:hAnsi="Times New Roman" w:cs="Times New Roman"/>
        </w:rPr>
        <w:t>Government bodies should continue to follow the Wisconsin Department of Justice's Office of Open Government guidance regarding holding government meetings and should consult directly with that office regarding specific open meetings questions.</w:t>
      </w:r>
      <w:r w:rsidR="001C4C49">
        <w:rPr>
          <w:rStyle w:val="EndnoteReference"/>
          <w:rFonts w:ascii="Times New Roman" w:eastAsia="Times New Roman" w:hAnsi="Times New Roman" w:cs="Times New Roman"/>
        </w:rPr>
        <w:endnoteReference w:id="1"/>
      </w:r>
      <w:r w:rsidRPr="00621FF6">
        <w:rPr>
          <w:rFonts w:ascii="Times New Roman" w:eastAsia="Times New Roman" w:hAnsi="Times New Roman" w:cs="Times New Roman"/>
        </w:rPr>
        <w:t xml:space="preserve">  Government bodies with additional questions about open meetings requirements should consult with the Wisconsin Department of Justice's Office of Open Government.</w:t>
      </w:r>
    </w:p>
    <w:p w14:paraId="68A2FE8F" w14:textId="77777777" w:rsidR="006112DD" w:rsidRPr="00621FF6" w:rsidRDefault="006112DD" w:rsidP="00583063">
      <w:pPr>
        <w:pStyle w:val="ListParagraph"/>
        <w:spacing w:after="0"/>
        <w:ind w:left="1440"/>
        <w:rPr>
          <w:rFonts w:ascii="Times New Roman" w:hAnsi="Times New Roman" w:cs="Times New Roman"/>
          <w:b/>
        </w:rPr>
      </w:pPr>
    </w:p>
    <w:p w14:paraId="624ABA8D" w14:textId="77777777" w:rsidR="005B5C1E" w:rsidRPr="003939DC" w:rsidRDefault="005B5C1E" w:rsidP="005B5C1E">
      <w:pPr>
        <w:pStyle w:val="ListParagraph"/>
        <w:numPr>
          <w:ilvl w:val="1"/>
          <w:numId w:val="16"/>
        </w:numPr>
        <w:spacing w:after="0" w:line="240" w:lineRule="auto"/>
        <w:ind w:left="1440"/>
        <w:rPr>
          <w:rFonts w:ascii="Times New Roman" w:eastAsia="Times New Roman" w:hAnsi="Times New Roman" w:cs="Times New Roman"/>
        </w:rPr>
      </w:pPr>
      <w:r w:rsidRPr="003939DC">
        <w:rPr>
          <w:rFonts w:ascii="Times New Roman" w:eastAsia="Times New Roman" w:hAnsi="Times New Roman" w:cs="Times New Roman"/>
          <w:b/>
        </w:rPr>
        <w:t xml:space="preserve">Healthcare &amp; Public Health Operations. </w:t>
      </w:r>
      <w:r w:rsidRPr="003939DC">
        <w:rPr>
          <w:rFonts w:ascii="Times New Roman" w:eastAsia="Times New Roman" w:hAnsi="Times New Roman" w:cs="Times New Roman"/>
        </w:rPr>
        <w:t>All healthcare and public health operations may operate. Healthcare and Public Health Operations shall be broadly construed to avoid any impediments to the delivery of healthcare, broadly defined. Such establishments shall:</w:t>
      </w:r>
    </w:p>
    <w:p w14:paraId="67E395D4" w14:textId="1343580E" w:rsidR="005B5C1E" w:rsidRPr="003939DC" w:rsidRDefault="005B5C1E" w:rsidP="005B5C1E">
      <w:pPr>
        <w:pStyle w:val="ListParagraph"/>
        <w:numPr>
          <w:ilvl w:val="2"/>
          <w:numId w:val="16"/>
        </w:numPr>
        <w:spacing w:after="0" w:line="240" w:lineRule="auto"/>
        <w:ind w:left="2174" w:hanging="187"/>
        <w:rPr>
          <w:rFonts w:ascii="Times New Roman" w:eastAsia="Times New Roman" w:hAnsi="Times New Roman" w:cs="Times New Roman"/>
        </w:rPr>
      </w:pPr>
      <w:r w:rsidRPr="003939DC">
        <w:rPr>
          <w:rFonts w:ascii="Times New Roman" w:eastAsia="Times New Roman" w:hAnsi="Times New Roman" w:cs="Times New Roman"/>
        </w:rPr>
        <w:t xml:space="preserve">Abide by </w:t>
      </w:r>
      <w:r w:rsidRPr="003939DC">
        <w:rPr>
          <w:rFonts w:ascii="Times New Roman" w:hAnsi="Times New Roman" w:cs="Times New Roman"/>
          <w:bCs/>
        </w:rPr>
        <w:t>Physical Distancing and Protective Measure Requirements</w:t>
      </w:r>
      <w:r w:rsidR="00AE01E7" w:rsidRPr="003939DC">
        <w:rPr>
          <w:rFonts w:ascii="Times New Roman" w:hAnsi="Times New Roman" w:cs="Times New Roman"/>
          <w:bCs/>
        </w:rPr>
        <w:t xml:space="preserve">; and </w:t>
      </w:r>
    </w:p>
    <w:p w14:paraId="20F7C15B" w14:textId="77777777" w:rsidR="005B5C1E" w:rsidRPr="003939DC" w:rsidRDefault="005B5C1E" w:rsidP="005B5C1E">
      <w:pPr>
        <w:pStyle w:val="ListParagraph"/>
        <w:numPr>
          <w:ilvl w:val="2"/>
          <w:numId w:val="16"/>
        </w:numPr>
        <w:spacing w:after="0" w:line="240" w:lineRule="auto"/>
        <w:ind w:left="2174" w:hanging="187"/>
        <w:rPr>
          <w:rFonts w:ascii="Times New Roman" w:eastAsia="Times New Roman" w:hAnsi="Times New Roman" w:cs="Times New Roman"/>
        </w:rPr>
      </w:pPr>
      <w:r w:rsidRPr="003939DC">
        <w:rPr>
          <w:rFonts w:ascii="Times New Roman" w:eastAsia="Times New Roman" w:hAnsi="Times New Roman" w:cs="Times New Roman"/>
        </w:rPr>
        <w:t>Abide by Safe Business Practices.</w:t>
      </w:r>
    </w:p>
    <w:p w14:paraId="37C6D79F" w14:textId="77777777" w:rsidR="005B5C1E" w:rsidRPr="005B5C1E" w:rsidRDefault="005B5C1E" w:rsidP="005B5C1E">
      <w:pPr>
        <w:pStyle w:val="ListParagraph"/>
        <w:spacing w:after="0" w:line="240" w:lineRule="auto"/>
        <w:ind w:left="1440"/>
        <w:rPr>
          <w:rFonts w:ascii="Times New Roman" w:eastAsia="Times New Roman" w:hAnsi="Times New Roman" w:cs="Times New Roman"/>
        </w:rPr>
      </w:pPr>
    </w:p>
    <w:p w14:paraId="61674BCE" w14:textId="640AE842" w:rsidR="00BD3351" w:rsidRPr="00BD3351" w:rsidRDefault="00BD3351" w:rsidP="00BD3351">
      <w:pPr>
        <w:pStyle w:val="ListParagraph"/>
        <w:numPr>
          <w:ilvl w:val="1"/>
          <w:numId w:val="16"/>
        </w:numPr>
        <w:spacing w:after="0" w:line="240" w:lineRule="auto"/>
        <w:ind w:left="1440"/>
        <w:rPr>
          <w:rFonts w:ascii="Times New Roman" w:eastAsia="Times New Roman" w:hAnsi="Times New Roman" w:cs="Times New Roman"/>
          <w:bCs/>
        </w:rPr>
      </w:pPr>
      <w:r w:rsidRPr="00BD3351">
        <w:rPr>
          <w:rFonts w:ascii="Times New Roman" w:eastAsia="Times New Roman" w:hAnsi="Times New Roman" w:cs="Times New Roman"/>
          <w:b/>
          <w:bCs/>
        </w:rPr>
        <w:t>Human Service Operations</w:t>
      </w:r>
      <w:r w:rsidRPr="00BD3351">
        <w:rPr>
          <w:rFonts w:ascii="Times New Roman" w:eastAsia="Times New Roman" w:hAnsi="Times New Roman" w:cs="Times New Roman"/>
          <w:bCs/>
        </w:rPr>
        <w:t xml:space="preserve">. For purposes of this </w:t>
      </w:r>
      <w:r>
        <w:rPr>
          <w:rFonts w:ascii="Times New Roman" w:eastAsia="Times New Roman" w:hAnsi="Times New Roman" w:cs="Times New Roman"/>
          <w:bCs/>
        </w:rPr>
        <w:t>o</w:t>
      </w:r>
      <w:r w:rsidRPr="00BD3351">
        <w:rPr>
          <w:rFonts w:ascii="Times New Roman" w:eastAsia="Times New Roman" w:hAnsi="Times New Roman" w:cs="Times New Roman"/>
          <w:bCs/>
        </w:rPr>
        <w:t>rder, individuals may leave their residence to work for or obtain services at any state, institutional, or community-based setting providing human services to the public.</w:t>
      </w:r>
    </w:p>
    <w:p w14:paraId="76888B4C" w14:textId="77777777" w:rsidR="00BD3351" w:rsidRDefault="00BD3351" w:rsidP="00BD3351">
      <w:pPr>
        <w:pStyle w:val="ListParagraph"/>
        <w:spacing w:after="0" w:line="240" w:lineRule="auto"/>
        <w:ind w:left="1440"/>
        <w:rPr>
          <w:rFonts w:ascii="Times New Roman" w:eastAsia="Times New Roman" w:hAnsi="Times New Roman" w:cs="Times New Roman"/>
          <w:bCs/>
        </w:rPr>
      </w:pPr>
    </w:p>
    <w:p w14:paraId="52D409F5" w14:textId="285596D7" w:rsidR="00BD3351" w:rsidRPr="00BD3351" w:rsidRDefault="00BD3351" w:rsidP="00BD3351">
      <w:pPr>
        <w:pStyle w:val="ListParagraph"/>
        <w:spacing w:after="0" w:line="240" w:lineRule="auto"/>
        <w:ind w:left="1440"/>
        <w:rPr>
          <w:rFonts w:ascii="Times New Roman" w:eastAsia="Times New Roman" w:hAnsi="Times New Roman" w:cs="Times New Roman"/>
          <w:bCs/>
        </w:rPr>
      </w:pPr>
      <w:r w:rsidRPr="00BD3351">
        <w:rPr>
          <w:rFonts w:ascii="Times New Roman" w:eastAsia="Times New Roman" w:hAnsi="Times New Roman" w:cs="Times New Roman"/>
          <w:bCs/>
        </w:rPr>
        <w:t xml:space="preserve">Human Service Operations includes, but is not limited to: long-term care and assisted living facilities, as long as the facility follows all current DHS Recommendations for </w:t>
      </w:r>
      <w:r w:rsidRPr="00BD3351">
        <w:rPr>
          <w:rFonts w:ascii="Times New Roman" w:eastAsia="Times New Roman" w:hAnsi="Times New Roman" w:cs="Times New Roman"/>
          <w:bCs/>
        </w:rPr>
        <w:lastRenderedPageBreak/>
        <w:t>Prevention of COVID-19 in Long-Term Facilities and Assisted Living Facilities and all applicable U.S. Centers for Disease Control Recommendations; residential settings and shelters for adults, seniors, children, victims of domestic abuse, people with disabilities, people with substance use disorders, or mental illness; transitional facilities; home-based settings to provide services to individuals with physical, intellectual, or developmental disabilities, seniors, adults, or children; adult day care, adult day services, and supportive home care; field offices that provide and help to determine eligibility for basic needs including food, cash assistance, medical coverage, vocational services, or rehabilitation services; developmental centers; adoption agencies; businesses that provide food, shelter, social services, or other necessities of life for economically disadvantaged individuals, individuals with physical, intellectual, or developmental disabilities, or otherwise needy individuals.</w:t>
      </w:r>
    </w:p>
    <w:p w14:paraId="091D7D82" w14:textId="77777777" w:rsidR="00BD3351" w:rsidRDefault="00BD3351" w:rsidP="00BD3351">
      <w:pPr>
        <w:pStyle w:val="ListParagraph"/>
        <w:spacing w:after="0" w:line="240" w:lineRule="auto"/>
        <w:ind w:left="1440"/>
        <w:rPr>
          <w:rFonts w:ascii="Times New Roman" w:eastAsia="Times New Roman" w:hAnsi="Times New Roman" w:cs="Times New Roman"/>
          <w:bCs/>
        </w:rPr>
      </w:pPr>
    </w:p>
    <w:p w14:paraId="2B8ED9F7" w14:textId="117D25BD" w:rsidR="00BD3351" w:rsidRPr="00BD3351" w:rsidRDefault="00BD3351" w:rsidP="00BD3351">
      <w:pPr>
        <w:pStyle w:val="ListParagraph"/>
        <w:spacing w:after="0" w:line="240" w:lineRule="auto"/>
        <w:ind w:left="1440"/>
        <w:rPr>
          <w:rFonts w:ascii="Times New Roman" w:eastAsia="Times New Roman" w:hAnsi="Times New Roman" w:cs="Times New Roman"/>
          <w:bCs/>
        </w:rPr>
      </w:pPr>
      <w:r w:rsidRPr="00BD3351">
        <w:rPr>
          <w:rFonts w:ascii="Times New Roman" w:eastAsia="Times New Roman" w:hAnsi="Times New Roman" w:cs="Times New Roman"/>
          <w:bCs/>
        </w:rPr>
        <w:t>Human Services Operations shall be construed broadly to avoid any impacts to the delivery of human services, broadly defined.</w:t>
      </w:r>
    </w:p>
    <w:p w14:paraId="24DD85EB" w14:textId="77777777" w:rsidR="00BD3351" w:rsidRPr="00BD3351" w:rsidRDefault="00BD3351" w:rsidP="00BD3351">
      <w:pPr>
        <w:pStyle w:val="ListParagraph"/>
        <w:spacing w:after="0" w:line="240" w:lineRule="auto"/>
        <w:ind w:left="1440"/>
        <w:rPr>
          <w:rFonts w:ascii="Times New Roman" w:eastAsia="Times New Roman" w:hAnsi="Times New Roman" w:cs="Times New Roman"/>
          <w:bCs/>
        </w:rPr>
      </w:pPr>
    </w:p>
    <w:p w14:paraId="781452AC" w14:textId="44B23F24" w:rsidR="00BD3351" w:rsidRDefault="00BD3351" w:rsidP="00BD3351">
      <w:pPr>
        <w:pStyle w:val="ListParagraph"/>
        <w:numPr>
          <w:ilvl w:val="1"/>
          <w:numId w:val="16"/>
        </w:numPr>
        <w:spacing w:after="0" w:line="240" w:lineRule="auto"/>
        <w:ind w:left="1440"/>
        <w:rPr>
          <w:rFonts w:ascii="Times New Roman" w:eastAsia="Times New Roman" w:hAnsi="Times New Roman" w:cs="Times New Roman"/>
          <w:bCs/>
        </w:rPr>
      </w:pPr>
      <w:r w:rsidRPr="00BD3351">
        <w:rPr>
          <w:rFonts w:ascii="Times New Roman" w:eastAsia="Times New Roman" w:hAnsi="Times New Roman" w:cs="Times New Roman"/>
          <w:b/>
          <w:bCs/>
        </w:rPr>
        <w:t>Essential Infrastructure</w:t>
      </w:r>
      <w:r w:rsidRPr="00BD3351">
        <w:rPr>
          <w:rFonts w:ascii="Times New Roman" w:eastAsia="Times New Roman" w:hAnsi="Times New Roman" w:cs="Times New Roman"/>
          <w:bCs/>
        </w:rPr>
        <w:t>. For purposes of this Order, individuals may leave their residence to provide any services or perform any work necessary to offer, provide, operate, maintain, and repair Essential Infrastructure.</w:t>
      </w:r>
    </w:p>
    <w:p w14:paraId="052D1170" w14:textId="77777777" w:rsidR="00BD3351" w:rsidRPr="00BD3351" w:rsidRDefault="00BD3351" w:rsidP="00141A1F">
      <w:pPr>
        <w:pStyle w:val="ListParagraph"/>
        <w:spacing w:after="0" w:line="240" w:lineRule="auto"/>
        <w:ind w:left="1440"/>
        <w:rPr>
          <w:rFonts w:ascii="Times New Roman" w:eastAsia="Times New Roman" w:hAnsi="Times New Roman" w:cs="Times New Roman"/>
          <w:bCs/>
        </w:rPr>
      </w:pPr>
    </w:p>
    <w:p w14:paraId="3EB496FB" w14:textId="2D02A27F" w:rsidR="00BD3351" w:rsidRDefault="00BD3351" w:rsidP="00BD3351">
      <w:pPr>
        <w:pStyle w:val="ListParagraph"/>
        <w:spacing w:after="0" w:line="240" w:lineRule="auto"/>
        <w:ind w:left="1440"/>
        <w:rPr>
          <w:rFonts w:ascii="Times New Roman" w:eastAsia="Times New Roman" w:hAnsi="Times New Roman" w:cs="Times New Roman"/>
          <w:bCs/>
        </w:rPr>
      </w:pPr>
      <w:r w:rsidRPr="00BD3351">
        <w:rPr>
          <w:rFonts w:ascii="Times New Roman" w:eastAsia="Times New Roman" w:hAnsi="Times New Roman" w:cs="Times New Roman"/>
          <w:bCs/>
        </w:rPr>
        <w:t>Essential Infrastructure includes, but is not limited to: food production, distribution, fulfillment centers, storage facilities, marinas, and sales; construction (including, but not limited to, construction required in response to this public health emergency, hospital construction, construction of long-term care and assisted living facilities, public works construction, school construction, Essential Business and Operations construction, construction necessary for Essential Governmental Functions, and housing construction, except that optional or aesthetic construction should be avoided except as permitted as a Minimum Basic Operation); building management and maintenance; airport operations; operation and maintenance of utilities, including water, sewer, gas, and electric (including power generation, distribution, production of raw materials, and Wisconsin Department of Natural Resources-certified and registered drinking water and wastewater testing laboratories); Wisconsin Home Energy Assistance, Low Income Home Energy Assistance Program, and Public Benefits Energy Assistance Program offices, customer service centers, and public intake centers; distribution centers; oil and biofuel refining; roads, highways, railroads, and public transportation; ports; cybersecurity operations; flood control; solid waste and recycling collection and removal; and internet, video, and telecommunications systems (including the provision of essential global, national, and local infrastructure for computing services, business infrastructure, communications, and web-based services).</w:t>
      </w:r>
    </w:p>
    <w:p w14:paraId="5920AD70" w14:textId="77777777" w:rsidR="00BD3351" w:rsidRPr="00BD3351" w:rsidRDefault="00BD3351" w:rsidP="00BD3351">
      <w:pPr>
        <w:pStyle w:val="ListParagraph"/>
        <w:spacing w:after="0" w:line="240" w:lineRule="auto"/>
        <w:ind w:left="1440"/>
        <w:rPr>
          <w:rFonts w:ascii="Times New Roman" w:eastAsia="Times New Roman" w:hAnsi="Times New Roman" w:cs="Times New Roman"/>
          <w:bCs/>
        </w:rPr>
      </w:pPr>
    </w:p>
    <w:p w14:paraId="142C06FA" w14:textId="2F639985" w:rsidR="00BD3351" w:rsidRDefault="00BD3351" w:rsidP="00BD3351">
      <w:pPr>
        <w:pStyle w:val="ListParagraph"/>
        <w:spacing w:after="0" w:line="240" w:lineRule="auto"/>
        <w:ind w:left="1440"/>
        <w:rPr>
          <w:rFonts w:ascii="Times New Roman" w:eastAsia="Times New Roman" w:hAnsi="Times New Roman" w:cs="Times New Roman"/>
          <w:bCs/>
        </w:rPr>
      </w:pPr>
      <w:r w:rsidRPr="00BD3351">
        <w:rPr>
          <w:rFonts w:ascii="Times New Roman" w:eastAsia="Times New Roman" w:hAnsi="Times New Roman" w:cs="Times New Roman"/>
          <w:bCs/>
        </w:rPr>
        <w:t>Essential Infrastructure shall be construed broadly to avoid any impacts to essential infrastructure, broadly defined.</w:t>
      </w:r>
    </w:p>
    <w:p w14:paraId="1B053F30" w14:textId="77777777" w:rsidR="00BD3351" w:rsidRPr="00BD3351" w:rsidRDefault="00BD3351" w:rsidP="00BD3351">
      <w:pPr>
        <w:pStyle w:val="ListParagraph"/>
        <w:spacing w:after="0" w:line="240" w:lineRule="auto"/>
        <w:ind w:left="1440"/>
        <w:rPr>
          <w:rFonts w:ascii="Times New Roman" w:eastAsia="Times New Roman" w:hAnsi="Times New Roman" w:cs="Times New Roman"/>
          <w:bCs/>
        </w:rPr>
      </w:pPr>
    </w:p>
    <w:p w14:paraId="3A845ABB" w14:textId="31408B48" w:rsidR="00931D3A" w:rsidRPr="00621FF6" w:rsidRDefault="007F06B6" w:rsidP="005B5C1E">
      <w:pPr>
        <w:pStyle w:val="ListParagraph"/>
        <w:numPr>
          <w:ilvl w:val="1"/>
          <w:numId w:val="16"/>
        </w:numPr>
        <w:spacing w:after="0" w:line="240" w:lineRule="auto"/>
        <w:ind w:left="1440"/>
        <w:rPr>
          <w:rFonts w:ascii="Times New Roman" w:eastAsia="Times New Roman" w:hAnsi="Times New Roman" w:cs="Times New Roman"/>
        </w:rPr>
      </w:pPr>
      <w:r w:rsidRPr="00621FF6">
        <w:rPr>
          <w:rFonts w:ascii="Times New Roman" w:eastAsia="Times New Roman" w:hAnsi="Times New Roman" w:cs="Times New Roman"/>
          <w:b/>
          <w:bCs/>
        </w:rPr>
        <w:t>Stores that sell groceries and medicine.</w:t>
      </w:r>
      <w:r w:rsidRPr="00621FF6">
        <w:rPr>
          <w:rFonts w:ascii="Times New Roman" w:eastAsia="Times New Roman" w:hAnsi="Times New Roman" w:cs="Times New Roman"/>
        </w:rPr>
        <w:t xml:space="preserve"> Grocery stores, bakeries, pharmacies, farm and produce stands, supermarkets, food banks and food pantries, convenience stores, and other establishments engaged in the retail sale of groceries, canned food, dry goods, frozen foods, fresh fruits and vegetables, pet supply, fresh meats, fish, poultry, prepared food, alcoholic and non-alcoholic beverages, and any other household consumer products (such as cleaning and personal care products). Such establishments shall:</w:t>
      </w:r>
    </w:p>
    <w:p w14:paraId="59FB5945" w14:textId="0C81A48F" w:rsidR="00931D3A" w:rsidRPr="00621FF6" w:rsidRDefault="007F06B6" w:rsidP="00931D3A">
      <w:pPr>
        <w:pStyle w:val="ListParagraph"/>
        <w:numPr>
          <w:ilvl w:val="2"/>
          <w:numId w:val="16"/>
        </w:numPr>
        <w:spacing w:after="0" w:line="240" w:lineRule="auto"/>
        <w:ind w:left="2174" w:hanging="187"/>
        <w:rPr>
          <w:rFonts w:ascii="Times New Roman" w:eastAsia="Times New Roman" w:hAnsi="Times New Roman" w:cs="Times New Roman"/>
        </w:rPr>
      </w:pPr>
      <w:r w:rsidRPr="00621FF6">
        <w:rPr>
          <w:rFonts w:ascii="Times New Roman" w:eastAsia="Times New Roman" w:hAnsi="Times New Roman" w:cs="Times New Roman"/>
        </w:rPr>
        <w:t>Close all seating intended for consuming food</w:t>
      </w:r>
      <w:r w:rsidR="00CC7AB0">
        <w:rPr>
          <w:rFonts w:ascii="Times New Roman" w:eastAsia="Times New Roman" w:hAnsi="Times New Roman" w:cs="Times New Roman"/>
        </w:rPr>
        <w:t>;</w:t>
      </w:r>
    </w:p>
    <w:p w14:paraId="1A9C9CB0" w14:textId="6492AD08" w:rsidR="00931D3A" w:rsidRPr="00621FF6" w:rsidRDefault="007F06B6" w:rsidP="00931D3A">
      <w:pPr>
        <w:pStyle w:val="ListParagraph"/>
        <w:numPr>
          <w:ilvl w:val="2"/>
          <w:numId w:val="16"/>
        </w:numPr>
        <w:spacing w:after="0" w:line="240" w:lineRule="auto"/>
        <w:ind w:left="2174" w:hanging="187"/>
        <w:rPr>
          <w:rFonts w:ascii="Times New Roman" w:eastAsia="Times New Roman" w:hAnsi="Times New Roman" w:cs="Times New Roman"/>
        </w:rPr>
      </w:pPr>
      <w:r w:rsidRPr="00621FF6">
        <w:rPr>
          <w:rFonts w:ascii="Times New Roman" w:eastAsia="Times New Roman" w:hAnsi="Times New Roman" w:cs="Times New Roman"/>
        </w:rPr>
        <w:t>Cease any self-service operations of salad bars, beverage stations, and buffets</w:t>
      </w:r>
      <w:r w:rsidR="00CC7AB0">
        <w:rPr>
          <w:rFonts w:ascii="Times New Roman" w:eastAsia="Times New Roman" w:hAnsi="Times New Roman" w:cs="Times New Roman"/>
        </w:rPr>
        <w:t>;</w:t>
      </w:r>
    </w:p>
    <w:p w14:paraId="42ADBB39" w14:textId="1AF40322" w:rsidR="00AD5FF8" w:rsidRPr="00AD5FF8" w:rsidRDefault="007F06B6" w:rsidP="00AD5FF8">
      <w:pPr>
        <w:pStyle w:val="ListParagraph"/>
        <w:numPr>
          <w:ilvl w:val="2"/>
          <w:numId w:val="16"/>
        </w:numPr>
        <w:spacing w:after="0" w:line="240" w:lineRule="auto"/>
        <w:ind w:left="2174" w:hanging="187"/>
        <w:rPr>
          <w:rFonts w:ascii="Times New Roman" w:eastAsia="Times New Roman" w:hAnsi="Times New Roman" w:cs="Times New Roman"/>
        </w:rPr>
      </w:pPr>
      <w:r w:rsidRPr="00621FF6">
        <w:rPr>
          <w:rFonts w:ascii="Times New Roman" w:eastAsia="Times New Roman" w:hAnsi="Times New Roman" w:cs="Times New Roman"/>
        </w:rPr>
        <w:lastRenderedPageBreak/>
        <w:t xml:space="preserve">Except for grocery stores, prohibit customers from </w:t>
      </w:r>
      <w:r w:rsidR="00DC584B" w:rsidRPr="00621FF6">
        <w:rPr>
          <w:rFonts w:ascii="Times New Roman" w:eastAsia="Times New Roman" w:hAnsi="Times New Roman" w:cs="Times New Roman"/>
        </w:rPr>
        <w:t>self-</w:t>
      </w:r>
      <w:r w:rsidRPr="00621FF6">
        <w:rPr>
          <w:rFonts w:ascii="Times New Roman" w:eastAsia="Times New Roman" w:hAnsi="Times New Roman" w:cs="Times New Roman"/>
        </w:rPr>
        <w:t>dispensing all unpackaged food</w:t>
      </w:r>
      <w:r w:rsidR="00CC7AB0">
        <w:rPr>
          <w:rFonts w:ascii="Times New Roman" w:eastAsia="Times New Roman" w:hAnsi="Times New Roman" w:cs="Times New Roman"/>
        </w:rPr>
        <w:t>;</w:t>
      </w:r>
    </w:p>
    <w:p w14:paraId="30BE2F17" w14:textId="5B7B24B3" w:rsidR="00931D3A" w:rsidRPr="00621FF6" w:rsidRDefault="007F06B6" w:rsidP="00931D3A">
      <w:pPr>
        <w:pStyle w:val="ListParagraph"/>
        <w:numPr>
          <w:ilvl w:val="2"/>
          <w:numId w:val="16"/>
        </w:numPr>
        <w:spacing w:after="0" w:line="240" w:lineRule="auto"/>
        <w:ind w:left="2174" w:hanging="187"/>
        <w:rPr>
          <w:rFonts w:ascii="Times New Roman" w:eastAsia="Times New Roman" w:hAnsi="Times New Roman" w:cs="Times New Roman"/>
        </w:rPr>
      </w:pPr>
      <w:r w:rsidRPr="00621FF6">
        <w:rPr>
          <w:rFonts w:ascii="Times New Roman" w:eastAsia="Times New Roman" w:hAnsi="Times New Roman" w:cs="Times New Roman"/>
        </w:rPr>
        <w:t xml:space="preserve">Abide by </w:t>
      </w:r>
      <w:r w:rsidRPr="00621FF6">
        <w:rPr>
          <w:rFonts w:ascii="Times New Roman" w:hAnsi="Times New Roman" w:cs="Times New Roman"/>
          <w:bCs/>
        </w:rPr>
        <w:t>Physical Distancing and Protective Measure Requirements</w:t>
      </w:r>
      <w:r w:rsidR="00CC7AB0">
        <w:rPr>
          <w:rFonts w:ascii="Times New Roman" w:eastAsia="Times New Roman" w:hAnsi="Times New Roman" w:cs="Times New Roman"/>
        </w:rPr>
        <w:t>; and</w:t>
      </w:r>
    </w:p>
    <w:p w14:paraId="0B215336" w14:textId="77777777" w:rsidR="00931D3A" w:rsidRPr="00621FF6" w:rsidRDefault="007F06B6" w:rsidP="00931D3A">
      <w:pPr>
        <w:pStyle w:val="ListParagraph"/>
        <w:numPr>
          <w:ilvl w:val="2"/>
          <w:numId w:val="16"/>
        </w:numPr>
        <w:spacing w:after="0" w:line="240" w:lineRule="auto"/>
        <w:ind w:left="2174" w:hanging="187"/>
        <w:rPr>
          <w:rFonts w:ascii="Times New Roman" w:eastAsia="Times New Roman" w:hAnsi="Times New Roman" w:cs="Times New Roman"/>
        </w:rPr>
      </w:pPr>
      <w:r w:rsidRPr="00621FF6">
        <w:rPr>
          <w:rFonts w:ascii="Times New Roman" w:eastAsia="Times New Roman" w:hAnsi="Times New Roman" w:cs="Times New Roman"/>
        </w:rPr>
        <w:t>Abide by Safe Business Practices.</w:t>
      </w:r>
    </w:p>
    <w:p w14:paraId="1881E788" w14:textId="77777777" w:rsidR="00931D3A" w:rsidRPr="00621FF6" w:rsidRDefault="00931D3A" w:rsidP="00931D3A">
      <w:pPr>
        <w:pStyle w:val="ListParagraph"/>
        <w:spacing w:after="0" w:line="240" w:lineRule="auto"/>
        <w:ind w:left="1440"/>
        <w:rPr>
          <w:rFonts w:ascii="Times New Roman" w:eastAsia="Times New Roman" w:hAnsi="Times New Roman" w:cs="Times New Roman"/>
          <w:color w:val="FF0000"/>
        </w:rPr>
      </w:pPr>
    </w:p>
    <w:p w14:paraId="580F12F6" w14:textId="23A522D6" w:rsidR="006112DD" w:rsidRPr="00621FF6" w:rsidRDefault="007F06B6" w:rsidP="00931D3A">
      <w:pPr>
        <w:pStyle w:val="ListParagraph"/>
        <w:spacing w:after="0" w:line="240" w:lineRule="auto"/>
        <w:ind w:left="1440"/>
        <w:rPr>
          <w:rFonts w:ascii="Times New Roman" w:eastAsia="Times New Roman" w:hAnsi="Times New Roman" w:cs="Times New Roman"/>
        </w:rPr>
      </w:pPr>
      <w:r w:rsidRPr="00621FF6">
        <w:rPr>
          <w:rFonts w:ascii="Times New Roman" w:eastAsia="Times New Roman" w:hAnsi="Times New Roman" w:cs="Times New Roman"/>
        </w:rPr>
        <w:t xml:space="preserve">This section should not be interpreted to provide an exemption for businesses engaged in the sale of food or beverage ancillary to </w:t>
      </w:r>
      <w:r w:rsidR="00CC7AB0">
        <w:rPr>
          <w:rFonts w:ascii="Times New Roman" w:eastAsia="Times New Roman" w:hAnsi="Times New Roman" w:cs="Times New Roman"/>
        </w:rPr>
        <w:t>their</w:t>
      </w:r>
      <w:r w:rsidR="00CC7AB0" w:rsidRPr="00621FF6">
        <w:rPr>
          <w:rFonts w:ascii="Times New Roman" w:eastAsia="Times New Roman" w:hAnsi="Times New Roman" w:cs="Times New Roman"/>
        </w:rPr>
        <w:t xml:space="preserve"> </w:t>
      </w:r>
      <w:r w:rsidRPr="00621FF6">
        <w:rPr>
          <w:rFonts w:ascii="Times New Roman" w:eastAsia="Times New Roman" w:hAnsi="Times New Roman" w:cs="Times New Roman"/>
        </w:rPr>
        <w:t xml:space="preserve">primary purpose, such as those businesses required to close under </w:t>
      </w:r>
      <w:r w:rsidR="000F25CA">
        <w:rPr>
          <w:rFonts w:ascii="Times New Roman" w:eastAsia="Times New Roman" w:hAnsi="Times New Roman" w:cs="Times New Roman"/>
        </w:rPr>
        <w:t xml:space="preserve">Section 5 of this </w:t>
      </w:r>
      <w:r w:rsidR="00AE01E7">
        <w:rPr>
          <w:rFonts w:ascii="Times New Roman" w:eastAsia="Times New Roman" w:hAnsi="Times New Roman" w:cs="Times New Roman"/>
        </w:rPr>
        <w:t>o</w:t>
      </w:r>
      <w:r w:rsidR="000F25CA">
        <w:rPr>
          <w:rFonts w:ascii="Times New Roman" w:eastAsia="Times New Roman" w:hAnsi="Times New Roman" w:cs="Times New Roman"/>
        </w:rPr>
        <w:t>rder</w:t>
      </w:r>
      <w:r w:rsidRPr="00621FF6">
        <w:rPr>
          <w:rFonts w:ascii="Times New Roman" w:eastAsia="Times New Roman" w:hAnsi="Times New Roman" w:cs="Times New Roman"/>
        </w:rPr>
        <w:t xml:space="preserve"> who also may engage in some food or beverage sales.</w:t>
      </w:r>
    </w:p>
    <w:p w14:paraId="1E0BA0ED" w14:textId="77777777" w:rsidR="005B5C1E" w:rsidRDefault="005B5C1E" w:rsidP="005B5C1E">
      <w:pPr>
        <w:spacing w:after="0" w:line="240" w:lineRule="auto"/>
        <w:rPr>
          <w:rFonts w:ascii="Times New Roman" w:hAnsi="Times New Roman" w:cs="Times New Roman"/>
        </w:rPr>
      </w:pPr>
    </w:p>
    <w:p w14:paraId="48ACAA56" w14:textId="7670B949" w:rsidR="005B5C1E" w:rsidRPr="005B5C1E" w:rsidRDefault="005B5C1E" w:rsidP="00141A1F">
      <w:pPr>
        <w:pStyle w:val="ListParagraph"/>
        <w:numPr>
          <w:ilvl w:val="1"/>
          <w:numId w:val="16"/>
        </w:numPr>
        <w:spacing w:after="0" w:line="240" w:lineRule="auto"/>
        <w:ind w:left="1440"/>
        <w:rPr>
          <w:rFonts w:ascii="Times New Roman" w:hAnsi="Times New Roman" w:cs="Times New Roman"/>
          <w:b/>
        </w:rPr>
      </w:pPr>
      <w:r w:rsidRPr="005B5C1E">
        <w:rPr>
          <w:rFonts w:ascii="Times New Roman" w:eastAsia="Times New Roman" w:hAnsi="Times New Roman" w:cs="Times New Roman"/>
          <w:b/>
          <w:bCs/>
        </w:rPr>
        <w:t>Food and beverage production, transport, and agriculture.</w:t>
      </w:r>
      <w:r w:rsidRPr="005B5C1E">
        <w:rPr>
          <w:rFonts w:ascii="Times New Roman" w:eastAsia="Times New Roman" w:hAnsi="Times New Roman" w:cs="Times New Roman"/>
        </w:rPr>
        <w:t xml:space="preserve"> Food and beverage manufacturing, production, processing, transportation, and cultivation; farming, livestock, fishing, baking, and other production agriculture, including cultivation, marketing, production, and distribution of animals and goods for consumption; businesses that provide food, shelter, and other necessities of life for animals, including animal shelters, boarding, rescues, kennels, and adopting facilities; farm and agriculture equipment, supplies, and repair services</w:t>
      </w:r>
      <w:r w:rsidR="00B44C23">
        <w:rPr>
          <w:rFonts w:ascii="Times New Roman" w:eastAsia="Times New Roman" w:hAnsi="Times New Roman" w:cs="Times New Roman"/>
        </w:rPr>
        <w:t xml:space="preserve"> may operate</w:t>
      </w:r>
      <w:r w:rsidRPr="005B5C1E">
        <w:rPr>
          <w:rFonts w:ascii="Times New Roman" w:eastAsia="Times New Roman" w:hAnsi="Times New Roman" w:cs="Times New Roman"/>
        </w:rPr>
        <w:t>.</w:t>
      </w:r>
    </w:p>
    <w:p w14:paraId="366B2D11" w14:textId="77777777" w:rsidR="005B5C1E" w:rsidRPr="005B5C1E" w:rsidRDefault="005B5C1E" w:rsidP="005B5C1E">
      <w:pPr>
        <w:pStyle w:val="ListParagraph"/>
        <w:spacing w:after="0"/>
        <w:ind w:left="1440"/>
        <w:rPr>
          <w:rFonts w:ascii="Times New Roman" w:hAnsi="Times New Roman" w:cs="Times New Roman"/>
        </w:rPr>
      </w:pPr>
    </w:p>
    <w:p w14:paraId="3F6FDB6A" w14:textId="22BC8C9D" w:rsidR="00931D3A" w:rsidRPr="00621FF6" w:rsidRDefault="007F06B6" w:rsidP="00931D3A">
      <w:pPr>
        <w:pStyle w:val="ListParagraph"/>
        <w:numPr>
          <w:ilvl w:val="1"/>
          <w:numId w:val="16"/>
        </w:numPr>
        <w:spacing w:after="0"/>
        <w:ind w:left="1440"/>
        <w:rPr>
          <w:rFonts w:ascii="Times New Roman" w:hAnsi="Times New Roman" w:cs="Times New Roman"/>
        </w:rPr>
      </w:pPr>
      <w:r w:rsidRPr="00621FF6">
        <w:rPr>
          <w:rFonts w:ascii="Times New Roman" w:hAnsi="Times New Roman" w:cs="Times New Roman"/>
          <w:b/>
        </w:rPr>
        <w:t>Retail Establishments</w:t>
      </w:r>
      <w:r w:rsidRPr="00621FF6">
        <w:rPr>
          <w:rFonts w:ascii="Times New Roman" w:hAnsi="Times New Roman" w:cs="Times New Roman"/>
        </w:rPr>
        <w:t xml:space="preserve">. Retail establishments, including indoor shopping malls, may remain open. </w:t>
      </w:r>
      <w:r w:rsidRPr="00621FF6">
        <w:rPr>
          <w:rFonts w:ascii="Times New Roman" w:eastAsia="Times New Roman" w:hAnsi="Times New Roman" w:cs="Times New Roman"/>
        </w:rPr>
        <w:t>Such establishments shall:</w:t>
      </w:r>
      <w:r w:rsidRPr="00621FF6">
        <w:rPr>
          <w:rFonts w:ascii="Times New Roman" w:hAnsi="Times New Roman" w:cs="Times New Roman"/>
        </w:rPr>
        <w:t xml:space="preserve"> </w:t>
      </w:r>
    </w:p>
    <w:p w14:paraId="26135CD4" w14:textId="29B7D401" w:rsidR="00AD5FF8" w:rsidRPr="008079A4" w:rsidRDefault="00AD5FF8" w:rsidP="009F6606">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hAnsi="Times New Roman" w:cs="Times New Roman"/>
        </w:rPr>
        <w:t>Limiting the number of individuals in a location to either 25% of the total occupancy limits established by the local municipality or four (4) individuals per 1,000 square feet of customer floor space;</w:t>
      </w:r>
    </w:p>
    <w:p w14:paraId="02AC3339" w14:textId="1E2900E0" w:rsidR="00931D3A" w:rsidRPr="00621FF6" w:rsidRDefault="007F06B6" w:rsidP="008079A4">
      <w:pPr>
        <w:pStyle w:val="ListParagraph"/>
        <w:numPr>
          <w:ilvl w:val="2"/>
          <w:numId w:val="16"/>
        </w:numPr>
        <w:spacing w:after="0" w:line="240" w:lineRule="auto"/>
        <w:ind w:left="2174" w:hanging="187"/>
        <w:rPr>
          <w:rFonts w:ascii="Times New Roman" w:eastAsia="Times New Roman" w:hAnsi="Times New Roman" w:cs="Times New Roman"/>
        </w:rPr>
      </w:pPr>
      <w:r w:rsidRPr="00621FF6">
        <w:rPr>
          <w:rFonts w:ascii="Times New Roman" w:eastAsia="Times New Roman" w:hAnsi="Times New Roman" w:cs="Times New Roman"/>
        </w:rPr>
        <w:t xml:space="preserve">Abide by </w:t>
      </w:r>
      <w:r w:rsidRPr="00621FF6">
        <w:rPr>
          <w:rFonts w:ascii="Times New Roman" w:hAnsi="Times New Roman" w:cs="Times New Roman"/>
          <w:bCs/>
        </w:rPr>
        <w:t>Physical Distancing and Protective Measure Requirements</w:t>
      </w:r>
      <w:r w:rsidR="00CC7AB0">
        <w:rPr>
          <w:rFonts w:ascii="Times New Roman" w:eastAsia="Times New Roman" w:hAnsi="Times New Roman" w:cs="Times New Roman"/>
        </w:rPr>
        <w:t>; and</w:t>
      </w:r>
    </w:p>
    <w:p w14:paraId="2335B407" w14:textId="77777777" w:rsidR="00931D3A" w:rsidRPr="00621FF6" w:rsidRDefault="007F06B6" w:rsidP="00931D3A">
      <w:pPr>
        <w:pStyle w:val="ListParagraph"/>
        <w:numPr>
          <w:ilvl w:val="2"/>
          <w:numId w:val="16"/>
        </w:numPr>
        <w:spacing w:after="0" w:line="240" w:lineRule="auto"/>
        <w:ind w:left="2174" w:hanging="187"/>
        <w:rPr>
          <w:rFonts w:ascii="Times New Roman" w:eastAsia="Times New Roman" w:hAnsi="Times New Roman" w:cs="Times New Roman"/>
        </w:rPr>
      </w:pPr>
      <w:r w:rsidRPr="00621FF6">
        <w:rPr>
          <w:rFonts w:ascii="Times New Roman" w:eastAsia="Times New Roman" w:hAnsi="Times New Roman" w:cs="Times New Roman"/>
        </w:rPr>
        <w:t>Abide by Safe Business Practices.</w:t>
      </w:r>
    </w:p>
    <w:p w14:paraId="5E482B5D" w14:textId="77777777" w:rsidR="00931D3A" w:rsidRPr="00621FF6" w:rsidRDefault="00931D3A" w:rsidP="00931D3A">
      <w:pPr>
        <w:spacing w:after="0"/>
        <w:rPr>
          <w:rFonts w:ascii="Times New Roman" w:hAnsi="Times New Roman" w:cs="Times New Roman"/>
        </w:rPr>
      </w:pPr>
    </w:p>
    <w:p w14:paraId="11B46FD2" w14:textId="77777777" w:rsidR="00931D3A" w:rsidRPr="00621FF6" w:rsidRDefault="007F06B6" w:rsidP="00931D3A">
      <w:pPr>
        <w:pStyle w:val="ListParagraph"/>
        <w:numPr>
          <w:ilvl w:val="1"/>
          <w:numId w:val="16"/>
        </w:numPr>
        <w:spacing w:after="0"/>
        <w:ind w:left="1440"/>
        <w:rPr>
          <w:rFonts w:ascii="Times New Roman" w:hAnsi="Times New Roman" w:cs="Times New Roman"/>
        </w:rPr>
      </w:pPr>
      <w:r w:rsidRPr="00621FF6">
        <w:rPr>
          <w:rFonts w:ascii="Times New Roman" w:hAnsi="Times New Roman" w:cs="Times New Roman"/>
          <w:b/>
        </w:rPr>
        <w:t xml:space="preserve">Restaurants. </w:t>
      </w:r>
      <w:r w:rsidRPr="00621FF6">
        <w:rPr>
          <w:rFonts w:ascii="Times New Roman" w:hAnsi="Times New Roman" w:cs="Times New Roman"/>
        </w:rPr>
        <w:t>Restaurants may remain open only if they remain in compliance with the following:</w:t>
      </w:r>
    </w:p>
    <w:p w14:paraId="52328761" w14:textId="7130208C" w:rsidR="00931D3A" w:rsidRPr="00621FF6" w:rsidRDefault="007F06B6" w:rsidP="00931D3A">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Restaurants may remain open for food take-out or delivery service only</w:t>
      </w:r>
      <w:r w:rsidR="00CC7AB0">
        <w:rPr>
          <w:rFonts w:ascii="Times New Roman" w:hAnsi="Times New Roman" w:cs="Times New Roman"/>
        </w:rPr>
        <w:t xml:space="preserve">; </w:t>
      </w:r>
    </w:p>
    <w:p w14:paraId="77808800" w14:textId="631CB22D" w:rsidR="00931D3A" w:rsidRPr="00621FF6" w:rsidRDefault="007F06B6" w:rsidP="00931D3A">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 xml:space="preserve">Alcohol sales shall comply with </w:t>
      </w:r>
      <w:r w:rsidRPr="0024047F">
        <w:rPr>
          <w:rFonts w:ascii="Times New Roman" w:hAnsi="Times New Roman" w:cs="Times New Roman"/>
        </w:rPr>
        <w:t xml:space="preserve">Section </w:t>
      </w:r>
      <w:r w:rsidR="0024047F">
        <w:rPr>
          <w:rFonts w:ascii="Times New Roman" w:hAnsi="Times New Roman" w:cs="Times New Roman"/>
        </w:rPr>
        <w:t>2</w:t>
      </w:r>
      <w:r w:rsidR="000F25CA" w:rsidRPr="0024047F">
        <w:rPr>
          <w:rFonts w:ascii="Times New Roman" w:hAnsi="Times New Roman" w:cs="Times New Roman"/>
        </w:rPr>
        <w:t>(</w:t>
      </w:r>
      <w:r w:rsidR="0024047F" w:rsidRPr="0024047F">
        <w:rPr>
          <w:rFonts w:ascii="Times New Roman" w:hAnsi="Times New Roman" w:cs="Times New Roman"/>
        </w:rPr>
        <w:t>g</w:t>
      </w:r>
      <w:r w:rsidR="000F25CA" w:rsidRPr="0024047F">
        <w:rPr>
          <w:rFonts w:ascii="Times New Roman" w:hAnsi="Times New Roman" w:cs="Times New Roman"/>
        </w:rPr>
        <w:t>)</w:t>
      </w:r>
      <w:r w:rsidRPr="00621FF6">
        <w:rPr>
          <w:rFonts w:ascii="Times New Roman" w:hAnsi="Times New Roman" w:cs="Times New Roman"/>
        </w:rPr>
        <w:t xml:space="preserve"> below</w:t>
      </w:r>
      <w:r w:rsidR="00CC7AB0">
        <w:rPr>
          <w:rFonts w:ascii="Times New Roman" w:hAnsi="Times New Roman" w:cs="Times New Roman"/>
        </w:rPr>
        <w:t xml:space="preserve">; </w:t>
      </w:r>
    </w:p>
    <w:p w14:paraId="18EE5A32" w14:textId="721F22CD" w:rsidR="00931D3A" w:rsidRPr="00621FF6" w:rsidRDefault="007F06B6" w:rsidP="00931D3A">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Customers may enter the above establishments only for the purpose of ordering, pick</w:t>
      </w:r>
      <w:r w:rsidR="000F25CA">
        <w:rPr>
          <w:rFonts w:ascii="Times New Roman" w:hAnsi="Times New Roman" w:cs="Times New Roman"/>
        </w:rPr>
        <w:t>-</w:t>
      </w:r>
      <w:r w:rsidRPr="00621FF6">
        <w:rPr>
          <w:rFonts w:ascii="Times New Roman" w:hAnsi="Times New Roman" w:cs="Times New Roman"/>
        </w:rPr>
        <w:t>up, and paying for food or beverage</w:t>
      </w:r>
      <w:r w:rsidR="000F25CA">
        <w:rPr>
          <w:rFonts w:ascii="Times New Roman" w:hAnsi="Times New Roman" w:cs="Times New Roman"/>
        </w:rPr>
        <w:t>s</w:t>
      </w:r>
      <w:r w:rsidRPr="00621FF6">
        <w:rPr>
          <w:rFonts w:ascii="Times New Roman" w:hAnsi="Times New Roman" w:cs="Times New Roman"/>
        </w:rPr>
        <w:t xml:space="preserve"> or both</w:t>
      </w:r>
      <w:r w:rsidR="00CC7AB0">
        <w:rPr>
          <w:rFonts w:ascii="Times New Roman" w:hAnsi="Times New Roman" w:cs="Times New Roman"/>
        </w:rPr>
        <w:t>;</w:t>
      </w:r>
    </w:p>
    <w:p w14:paraId="0B06DCC0" w14:textId="2F870EDB" w:rsidR="00931D3A" w:rsidRPr="00621FF6" w:rsidRDefault="007F06B6" w:rsidP="00931D3A">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No seating may be provided</w:t>
      </w:r>
      <w:r w:rsidR="00CC7AB0">
        <w:rPr>
          <w:rFonts w:ascii="Times New Roman" w:hAnsi="Times New Roman" w:cs="Times New Roman"/>
        </w:rPr>
        <w:t>;</w:t>
      </w:r>
    </w:p>
    <w:p w14:paraId="214F6826" w14:textId="6B51AF1D" w:rsidR="00931D3A" w:rsidRPr="00621FF6" w:rsidRDefault="007F06B6" w:rsidP="00931D3A">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Food and drink may not be consumed on premises, either indoors or outdoors</w:t>
      </w:r>
      <w:r w:rsidR="00CC7AB0">
        <w:rPr>
          <w:rFonts w:ascii="Times New Roman" w:hAnsi="Times New Roman" w:cs="Times New Roman"/>
        </w:rPr>
        <w:t>;</w:t>
      </w:r>
    </w:p>
    <w:p w14:paraId="7E5B4EB2" w14:textId="37B7D748" w:rsidR="00931D3A" w:rsidRPr="00621FF6" w:rsidRDefault="007F06B6" w:rsidP="00931D3A">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Establishments shall meet Physical Distancing and Protective Measure Requirements among all individuals on the premises to the extent possible</w:t>
      </w:r>
      <w:r w:rsidR="00CC7AB0">
        <w:rPr>
          <w:rFonts w:ascii="Times New Roman" w:hAnsi="Times New Roman" w:cs="Times New Roman"/>
        </w:rPr>
        <w:t>;</w:t>
      </w:r>
    </w:p>
    <w:p w14:paraId="0FE6FB27" w14:textId="22CAC6CA" w:rsidR="00931D3A" w:rsidRPr="00621FF6" w:rsidRDefault="007F06B6" w:rsidP="00931D3A">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Restaurants shall cease any self-service operations of salad bars, beverage stations, and buffets</w:t>
      </w:r>
      <w:r w:rsidR="00CC7AB0">
        <w:rPr>
          <w:rFonts w:ascii="Times New Roman" w:hAnsi="Times New Roman" w:cs="Times New Roman"/>
        </w:rPr>
        <w:t>; and</w:t>
      </w:r>
    </w:p>
    <w:p w14:paraId="2B3DBDA4" w14:textId="77777777" w:rsidR="00931D3A" w:rsidRPr="00621FF6" w:rsidRDefault="007F06B6" w:rsidP="00931D3A">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Customers are prohibited from self-dispensing any unpackaged food or beverage.</w:t>
      </w:r>
    </w:p>
    <w:p w14:paraId="76001E42" w14:textId="77777777" w:rsidR="006112DD" w:rsidRPr="00621FF6" w:rsidRDefault="006112DD" w:rsidP="00583063">
      <w:pPr>
        <w:pStyle w:val="ListParagraph"/>
        <w:spacing w:after="0"/>
        <w:ind w:left="2174"/>
        <w:rPr>
          <w:rFonts w:ascii="Times New Roman" w:hAnsi="Times New Roman" w:cs="Times New Roman"/>
        </w:rPr>
      </w:pPr>
    </w:p>
    <w:p w14:paraId="7AA11870" w14:textId="77777777" w:rsidR="00931D3A" w:rsidRPr="00621FF6" w:rsidRDefault="007F06B6" w:rsidP="00931D3A">
      <w:pPr>
        <w:pStyle w:val="ListParagraph"/>
        <w:numPr>
          <w:ilvl w:val="1"/>
          <w:numId w:val="16"/>
        </w:numPr>
        <w:spacing w:after="0"/>
        <w:ind w:left="1440"/>
        <w:rPr>
          <w:rFonts w:ascii="Times New Roman" w:hAnsi="Times New Roman" w:cs="Times New Roman"/>
        </w:rPr>
      </w:pPr>
      <w:r w:rsidRPr="00621FF6">
        <w:rPr>
          <w:rFonts w:ascii="Times New Roman" w:hAnsi="Times New Roman" w:cs="Times New Roman"/>
          <w:b/>
        </w:rPr>
        <w:t>Bars</w:t>
      </w:r>
      <w:r w:rsidRPr="00621FF6">
        <w:rPr>
          <w:rFonts w:ascii="Times New Roman" w:hAnsi="Times New Roman" w:cs="Times New Roman"/>
        </w:rPr>
        <w:t>. This includes breweries, brewpubs, wineries, distilleries, and alcohol beverage retailers. Such establishments may remain open only if they remain in compliance with the following:</w:t>
      </w:r>
    </w:p>
    <w:p w14:paraId="1133750E" w14:textId="1DE2CAB8" w:rsidR="00931D3A" w:rsidRPr="00621FF6" w:rsidRDefault="007F06B6" w:rsidP="00931D3A">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Carryout sales of alcohol beverages and food are allowed if permitted by state law and municipal ordinance</w:t>
      </w:r>
      <w:r w:rsidR="00CC7AB0">
        <w:rPr>
          <w:rFonts w:ascii="Times New Roman" w:hAnsi="Times New Roman" w:cs="Times New Roman"/>
        </w:rPr>
        <w:t>;</w:t>
      </w:r>
    </w:p>
    <w:p w14:paraId="7E1E5101" w14:textId="2087C3AC" w:rsidR="00931D3A" w:rsidRPr="00621FF6" w:rsidRDefault="007F06B6" w:rsidP="00931D3A">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Delivery of alcohol beverages to retail customers is prohibited</w:t>
      </w:r>
      <w:r w:rsidR="00CC7AB0">
        <w:rPr>
          <w:rFonts w:ascii="Times New Roman" w:hAnsi="Times New Roman" w:cs="Times New Roman"/>
        </w:rPr>
        <w:t>;</w:t>
      </w:r>
    </w:p>
    <w:p w14:paraId="6C169908" w14:textId="136A5443" w:rsidR="00931D3A" w:rsidRPr="00621FF6" w:rsidRDefault="007F06B6" w:rsidP="00931D3A">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Wineries holding direct wine shippers’ permits may make deliveries of wine in accordance with their permit</w:t>
      </w:r>
      <w:r w:rsidR="00CC7AB0">
        <w:rPr>
          <w:rFonts w:ascii="Times New Roman" w:hAnsi="Times New Roman" w:cs="Times New Roman"/>
        </w:rPr>
        <w:t>;</w:t>
      </w:r>
    </w:p>
    <w:p w14:paraId="39F9C9E8" w14:textId="712F3959" w:rsidR="00931D3A" w:rsidRPr="00621FF6" w:rsidRDefault="007F06B6" w:rsidP="00931D3A">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lastRenderedPageBreak/>
        <w:t>Breweries, wineries, and distilleries may continue manufacturing functions with Physical Distancing and Protective Measure Requirements</w:t>
      </w:r>
      <w:r w:rsidR="00CC7AB0">
        <w:rPr>
          <w:rFonts w:ascii="Times New Roman" w:hAnsi="Times New Roman" w:cs="Times New Roman"/>
        </w:rPr>
        <w:t xml:space="preserve"> in place;</w:t>
      </w:r>
    </w:p>
    <w:p w14:paraId="3EC3A8D1" w14:textId="3BB7EF36" w:rsidR="00931D3A" w:rsidRPr="00621FF6" w:rsidRDefault="007F06B6" w:rsidP="00931D3A">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Customers may enter the above establishments only for the purpose of ordering, pick up, and paying for food or beverage or both</w:t>
      </w:r>
      <w:r w:rsidR="00CC7AB0">
        <w:rPr>
          <w:rFonts w:ascii="Times New Roman" w:hAnsi="Times New Roman" w:cs="Times New Roman"/>
        </w:rPr>
        <w:t>;</w:t>
      </w:r>
    </w:p>
    <w:p w14:paraId="7330241A" w14:textId="1A60C967" w:rsidR="00931D3A" w:rsidRPr="00621FF6" w:rsidRDefault="007F06B6" w:rsidP="00931D3A">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No seating may be provided</w:t>
      </w:r>
      <w:r w:rsidR="00CC7AB0">
        <w:rPr>
          <w:rFonts w:ascii="Times New Roman" w:hAnsi="Times New Roman" w:cs="Times New Roman"/>
        </w:rPr>
        <w:t>;</w:t>
      </w:r>
    </w:p>
    <w:p w14:paraId="18E5F2E8" w14:textId="0E1B45A5" w:rsidR="00931D3A" w:rsidRPr="00621FF6" w:rsidRDefault="007F06B6" w:rsidP="00931D3A">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Food and drink may not be consumed on premises, either indoors or outdoors</w:t>
      </w:r>
      <w:r w:rsidR="00CC7AB0">
        <w:rPr>
          <w:rFonts w:ascii="Times New Roman" w:hAnsi="Times New Roman" w:cs="Times New Roman"/>
        </w:rPr>
        <w:t>; and</w:t>
      </w:r>
    </w:p>
    <w:p w14:paraId="48A472B1" w14:textId="77777777" w:rsidR="00931D3A" w:rsidRPr="00621FF6" w:rsidRDefault="007F06B6" w:rsidP="00931D3A">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 xml:space="preserve">Establishments shall meet </w:t>
      </w:r>
      <w:r w:rsidRPr="00621FF6">
        <w:rPr>
          <w:rFonts w:ascii="Times New Roman" w:hAnsi="Times New Roman" w:cs="Times New Roman"/>
          <w:bCs/>
        </w:rPr>
        <w:t>Physical Distancing and Protective Measure Requirements</w:t>
      </w:r>
      <w:r w:rsidRPr="00621FF6">
        <w:rPr>
          <w:rFonts w:ascii="Times New Roman" w:hAnsi="Times New Roman" w:cs="Times New Roman"/>
        </w:rPr>
        <w:t xml:space="preserve"> among all individuals on the premises to the extent possible.</w:t>
      </w:r>
    </w:p>
    <w:p w14:paraId="05F5F069" w14:textId="77777777" w:rsidR="006112DD" w:rsidRPr="00621FF6" w:rsidRDefault="006112DD" w:rsidP="00583063">
      <w:pPr>
        <w:pStyle w:val="ListParagraph"/>
        <w:spacing w:after="0"/>
        <w:ind w:left="2174"/>
        <w:rPr>
          <w:rFonts w:ascii="Times New Roman" w:hAnsi="Times New Roman" w:cs="Times New Roman"/>
        </w:rPr>
      </w:pPr>
    </w:p>
    <w:p w14:paraId="67D0C3EB" w14:textId="77777777" w:rsidR="00931D3A" w:rsidRPr="00621FF6" w:rsidRDefault="007F06B6" w:rsidP="00931D3A">
      <w:pPr>
        <w:pStyle w:val="ListParagraph"/>
        <w:numPr>
          <w:ilvl w:val="1"/>
          <w:numId w:val="16"/>
        </w:numPr>
        <w:spacing w:after="0"/>
        <w:ind w:left="1440"/>
        <w:rPr>
          <w:rFonts w:ascii="Times New Roman" w:hAnsi="Times New Roman" w:cs="Times New Roman"/>
        </w:rPr>
      </w:pPr>
      <w:r w:rsidRPr="00621FF6">
        <w:rPr>
          <w:rFonts w:ascii="Times New Roman" w:hAnsi="Times New Roman" w:cs="Times New Roman"/>
          <w:b/>
        </w:rPr>
        <w:t>Salons and Spas</w:t>
      </w:r>
      <w:r w:rsidRPr="00621FF6">
        <w:rPr>
          <w:rFonts w:ascii="Times New Roman" w:hAnsi="Times New Roman" w:cs="Times New Roman"/>
        </w:rPr>
        <w:t xml:space="preserve">: Hair salons, barber shops, nail salons, day spas, electrolysis providers, waxing salons, eyebrow-care establishments, tattoo parlors, body art establishments, and tanning facilities may open with </w:t>
      </w:r>
      <w:r w:rsidRPr="00621FF6">
        <w:rPr>
          <w:rFonts w:ascii="Times New Roman" w:hAnsi="Times New Roman" w:cs="Times New Roman"/>
          <w:bCs/>
        </w:rPr>
        <w:t>Physical Distancing and Protective Measure Requirements</w:t>
      </w:r>
      <w:r w:rsidRPr="00621FF6">
        <w:rPr>
          <w:rFonts w:ascii="Times New Roman" w:hAnsi="Times New Roman" w:cs="Times New Roman"/>
        </w:rPr>
        <w:t xml:space="preserve"> and the following precautions in place:</w:t>
      </w:r>
    </w:p>
    <w:p w14:paraId="4EF9037C" w14:textId="474B7A85" w:rsidR="00931D3A" w:rsidRPr="00621FF6" w:rsidRDefault="007F06B6" w:rsidP="00931D3A">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All workstations shall be at least six (6) feet apart</w:t>
      </w:r>
      <w:r w:rsidR="00CC7AB0">
        <w:rPr>
          <w:rFonts w:ascii="Times New Roman" w:hAnsi="Times New Roman" w:cs="Times New Roman"/>
        </w:rPr>
        <w:t>;</w:t>
      </w:r>
    </w:p>
    <w:p w14:paraId="42078237" w14:textId="0EF74B93" w:rsidR="00931D3A" w:rsidRPr="00621FF6" w:rsidRDefault="007F06B6" w:rsidP="00931D3A">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Only one client per individual providing services to clients is allowed in the business or facility at a time. No individuals should congregate in a common waiting area before or after their appointment</w:t>
      </w:r>
      <w:r w:rsidR="00CC7AB0">
        <w:rPr>
          <w:rFonts w:ascii="Times New Roman" w:hAnsi="Times New Roman" w:cs="Times New Roman"/>
        </w:rPr>
        <w:t>;</w:t>
      </w:r>
    </w:p>
    <w:p w14:paraId="351B4D7A" w14:textId="6707D1DD" w:rsidR="00931D3A" w:rsidRPr="00621FF6" w:rsidRDefault="007F06B6" w:rsidP="00931D3A">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Staff shall wear a mask or cloth face covering while in the business or facility. Clients shall wear a mask or cloth face covering to the extent feasible while in the business or facility</w:t>
      </w:r>
      <w:r w:rsidR="000327B2">
        <w:rPr>
          <w:rFonts w:ascii="Times New Roman" w:hAnsi="Times New Roman" w:cs="Times New Roman"/>
        </w:rPr>
        <w:t>;</w:t>
      </w:r>
    </w:p>
    <w:p w14:paraId="2405C4E6" w14:textId="5445D199" w:rsidR="00B235FA" w:rsidRPr="008079A4" w:rsidRDefault="007F06B6" w:rsidP="00931D3A">
      <w:pPr>
        <w:pStyle w:val="ListParagraph"/>
        <w:numPr>
          <w:ilvl w:val="2"/>
          <w:numId w:val="16"/>
        </w:numPr>
        <w:spacing w:after="0"/>
        <w:ind w:left="2174" w:hanging="187"/>
        <w:rPr>
          <w:rFonts w:ascii="Times New Roman" w:hAnsi="Times New Roman" w:cs="Times New Roman"/>
        </w:rPr>
      </w:pPr>
      <w:r w:rsidRPr="008079A4">
        <w:rPr>
          <w:rFonts w:ascii="Times New Roman" w:hAnsi="Times New Roman" w:cs="Times New Roman"/>
        </w:rPr>
        <w:t xml:space="preserve">Staff and clients shall be screened for COVID-19 symptoms upon entering the business or facility. </w:t>
      </w:r>
    </w:p>
    <w:p w14:paraId="6BEBEC6F" w14:textId="42A8F8D6" w:rsidR="00DC584B" w:rsidRDefault="007F06B6" w:rsidP="00931D3A">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Chairs and workstations shall be sanitized after each client per the U.S. Centers for Disease Control and Prevention</w:t>
      </w:r>
      <w:r w:rsidR="00DC584B" w:rsidRPr="00621FF6">
        <w:rPr>
          <w:rStyle w:val="EndnoteReference"/>
          <w:rFonts w:ascii="Times New Roman" w:hAnsi="Times New Roman" w:cs="Times New Roman"/>
        </w:rPr>
        <w:endnoteReference w:id="2"/>
      </w:r>
      <w:r w:rsidR="000327B2">
        <w:rPr>
          <w:rFonts w:ascii="Times New Roman" w:hAnsi="Times New Roman" w:cs="Times New Roman"/>
        </w:rPr>
        <w:t>; and</w:t>
      </w:r>
    </w:p>
    <w:p w14:paraId="41007605" w14:textId="1875712F" w:rsidR="006112DD" w:rsidRPr="0024047F" w:rsidRDefault="007F06B6" w:rsidP="0024047F">
      <w:pPr>
        <w:pStyle w:val="ListParagraph"/>
        <w:numPr>
          <w:ilvl w:val="2"/>
          <w:numId w:val="16"/>
        </w:numPr>
        <w:spacing w:after="0"/>
        <w:ind w:left="2174" w:hanging="187"/>
        <w:rPr>
          <w:rFonts w:ascii="Times New Roman" w:hAnsi="Times New Roman" w:cs="Times New Roman"/>
        </w:rPr>
      </w:pPr>
      <w:r w:rsidRPr="0024047F">
        <w:rPr>
          <w:rFonts w:ascii="Times New Roman" w:hAnsi="Times New Roman" w:cs="Times New Roman"/>
        </w:rPr>
        <w:t>All appointments shall be scheduled by phone or online.</w:t>
      </w:r>
      <w:r w:rsidR="00B26B26" w:rsidRPr="0024047F">
        <w:rPr>
          <w:rFonts w:ascii="Times New Roman" w:hAnsi="Times New Roman" w:cs="Times New Roman"/>
        </w:rPr>
        <w:t xml:space="preserve"> </w:t>
      </w:r>
      <w:r w:rsidR="00EF3A1E" w:rsidRPr="0024047F">
        <w:rPr>
          <w:rFonts w:ascii="Times New Roman" w:hAnsi="Times New Roman" w:cs="Times New Roman"/>
        </w:rPr>
        <w:t xml:space="preserve"> No walk-in clients are </w:t>
      </w:r>
      <w:r w:rsidR="00074EF5" w:rsidRPr="0024047F">
        <w:rPr>
          <w:rFonts w:ascii="Times New Roman" w:hAnsi="Times New Roman" w:cs="Times New Roman"/>
        </w:rPr>
        <w:t>allowed</w:t>
      </w:r>
      <w:r w:rsidR="00EF3A1E" w:rsidRPr="0024047F">
        <w:rPr>
          <w:rFonts w:ascii="Times New Roman" w:hAnsi="Times New Roman" w:cs="Times New Roman"/>
        </w:rPr>
        <w:t>.</w:t>
      </w:r>
    </w:p>
    <w:p w14:paraId="406DB904" w14:textId="2984277A" w:rsidR="00931D3A" w:rsidRPr="00621FF6" w:rsidRDefault="00931D3A" w:rsidP="00583063">
      <w:pPr>
        <w:pStyle w:val="ListParagraph"/>
        <w:spacing w:after="0"/>
        <w:ind w:left="2174"/>
        <w:rPr>
          <w:rFonts w:ascii="Times New Roman" w:hAnsi="Times New Roman" w:cs="Times New Roman"/>
        </w:rPr>
      </w:pPr>
    </w:p>
    <w:p w14:paraId="4C5FAD9D" w14:textId="6A2685EE" w:rsidR="00931D3A" w:rsidRPr="00621FF6" w:rsidRDefault="007F06B6" w:rsidP="00931D3A">
      <w:pPr>
        <w:pStyle w:val="ListParagraph"/>
        <w:numPr>
          <w:ilvl w:val="1"/>
          <w:numId w:val="16"/>
        </w:numPr>
        <w:autoSpaceDE w:val="0"/>
        <w:autoSpaceDN w:val="0"/>
        <w:adjustRightInd w:val="0"/>
        <w:spacing w:after="0" w:line="240" w:lineRule="auto"/>
        <w:ind w:left="1440"/>
        <w:rPr>
          <w:rFonts w:ascii="Times New Roman" w:hAnsi="Times New Roman" w:cs="Times New Roman"/>
        </w:rPr>
      </w:pPr>
      <w:r w:rsidRPr="00621FF6">
        <w:rPr>
          <w:rFonts w:ascii="Times New Roman" w:hAnsi="Times New Roman" w:cs="Times New Roman"/>
          <w:b/>
          <w:bCs/>
        </w:rPr>
        <w:t>Car washes.</w:t>
      </w:r>
      <w:r w:rsidRPr="00621FF6">
        <w:rPr>
          <w:rFonts w:ascii="Times New Roman" w:hAnsi="Times New Roman" w:cs="Times New Roman"/>
        </w:rPr>
        <w:t xml:space="preserve"> Entirely automatic car washes and self-service car washes may open for service</w:t>
      </w:r>
      <w:r w:rsidR="0055501D" w:rsidRPr="00621FF6">
        <w:rPr>
          <w:rFonts w:ascii="Times New Roman" w:hAnsi="Times New Roman" w:cs="Times New Roman"/>
        </w:rPr>
        <w:t xml:space="preserve"> </w:t>
      </w:r>
      <w:r w:rsidR="00B235FA">
        <w:rPr>
          <w:rFonts w:ascii="Times New Roman" w:hAnsi="Times New Roman" w:cs="Times New Roman"/>
        </w:rPr>
        <w:t xml:space="preserve">and </w:t>
      </w:r>
      <w:r w:rsidR="000327B2">
        <w:rPr>
          <w:rFonts w:ascii="Times New Roman" w:hAnsi="Times New Roman" w:cs="Times New Roman"/>
        </w:rPr>
        <w:t xml:space="preserve">must </w:t>
      </w:r>
      <w:r w:rsidR="0055501D" w:rsidRPr="00621FF6">
        <w:rPr>
          <w:rFonts w:ascii="Times New Roman" w:hAnsi="Times New Roman" w:cs="Times New Roman"/>
        </w:rPr>
        <w:t xml:space="preserve">comply with </w:t>
      </w:r>
      <w:r w:rsidR="00110F1E">
        <w:rPr>
          <w:rFonts w:ascii="Times New Roman" w:hAnsi="Times New Roman" w:cs="Times New Roman"/>
        </w:rPr>
        <w:t>Physical</w:t>
      </w:r>
      <w:r w:rsidR="0055501D" w:rsidRPr="00621FF6">
        <w:rPr>
          <w:rFonts w:ascii="Times New Roman" w:hAnsi="Times New Roman" w:cs="Times New Roman"/>
        </w:rPr>
        <w:t xml:space="preserve"> Distancing and Protective Measure</w:t>
      </w:r>
      <w:r w:rsidR="004F26FA" w:rsidRPr="00621FF6">
        <w:rPr>
          <w:rFonts w:ascii="Times New Roman" w:hAnsi="Times New Roman" w:cs="Times New Roman"/>
        </w:rPr>
        <w:t xml:space="preserve"> Requirement</w:t>
      </w:r>
      <w:r w:rsidR="0055501D" w:rsidRPr="00621FF6">
        <w:rPr>
          <w:rFonts w:ascii="Times New Roman" w:hAnsi="Times New Roman" w:cs="Times New Roman"/>
        </w:rPr>
        <w:t>s.</w:t>
      </w:r>
    </w:p>
    <w:p w14:paraId="6E8AAE40" w14:textId="77777777" w:rsidR="006112DD" w:rsidRPr="00621FF6" w:rsidRDefault="006112DD" w:rsidP="00583063">
      <w:pPr>
        <w:pStyle w:val="ListParagraph"/>
        <w:autoSpaceDE w:val="0"/>
        <w:autoSpaceDN w:val="0"/>
        <w:adjustRightInd w:val="0"/>
        <w:spacing w:after="0" w:line="240" w:lineRule="auto"/>
        <w:ind w:left="1440"/>
        <w:rPr>
          <w:rFonts w:ascii="Times New Roman" w:hAnsi="Times New Roman" w:cs="Times New Roman"/>
        </w:rPr>
      </w:pPr>
    </w:p>
    <w:p w14:paraId="0D942DBD" w14:textId="78259F1F" w:rsidR="00931D3A" w:rsidRPr="00621FF6" w:rsidRDefault="007F06B6" w:rsidP="00931D3A">
      <w:pPr>
        <w:pStyle w:val="ListParagraph"/>
        <w:numPr>
          <w:ilvl w:val="1"/>
          <w:numId w:val="16"/>
        </w:numPr>
        <w:autoSpaceDE w:val="0"/>
        <w:autoSpaceDN w:val="0"/>
        <w:adjustRightInd w:val="0"/>
        <w:spacing w:after="0" w:line="240" w:lineRule="auto"/>
        <w:ind w:left="1440"/>
        <w:rPr>
          <w:rFonts w:ascii="Times New Roman" w:hAnsi="Times New Roman" w:cs="Times New Roman"/>
        </w:rPr>
      </w:pPr>
      <w:r w:rsidRPr="00621FF6">
        <w:rPr>
          <w:rFonts w:ascii="Times New Roman" w:hAnsi="Times New Roman" w:cs="Times New Roman"/>
          <w:b/>
        </w:rPr>
        <w:t>Aesthetic or optional exterior work</w:t>
      </w:r>
      <w:r w:rsidRPr="00621FF6">
        <w:rPr>
          <w:rFonts w:ascii="Times New Roman" w:hAnsi="Times New Roman" w:cs="Times New Roman"/>
        </w:rPr>
        <w:t xml:space="preserve">. Aesthetic or optional exterior residential construction and lawn care may resume. All individuals must abide by Physical Distancing and Protective Measures to the extent possible. </w:t>
      </w:r>
    </w:p>
    <w:p w14:paraId="5686B409" w14:textId="77777777" w:rsidR="006112DD" w:rsidRPr="00583063" w:rsidRDefault="006112DD" w:rsidP="00583063">
      <w:pPr>
        <w:autoSpaceDE w:val="0"/>
        <w:autoSpaceDN w:val="0"/>
        <w:adjustRightInd w:val="0"/>
        <w:spacing w:after="0" w:line="240" w:lineRule="auto"/>
        <w:rPr>
          <w:rFonts w:ascii="Times New Roman" w:hAnsi="Times New Roman" w:cs="Times New Roman"/>
        </w:rPr>
      </w:pPr>
    </w:p>
    <w:p w14:paraId="5DF06E7C" w14:textId="5CEDBB7F" w:rsidR="0055501D" w:rsidRPr="00621FF6" w:rsidRDefault="007F06B6" w:rsidP="00931D3A">
      <w:pPr>
        <w:pStyle w:val="ListParagraph"/>
        <w:numPr>
          <w:ilvl w:val="1"/>
          <w:numId w:val="16"/>
        </w:numPr>
        <w:spacing w:after="0"/>
        <w:ind w:left="1440"/>
        <w:rPr>
          <w:rFonts w:ascii="Times New Roman" w:hAnsi="Times New Roman" w:cs="Times New Roman"/>
        </w:rPr>
      </w:pPr>
      <w:r w:rsidRPr="00621FF6">
        <w:rPr>
          <w:rFonts w:ascii="Times New Roman" w:hAnsi="Times New Roman" w:cs="Times New Roman"/>
          <w:b/>
        </w:rPr>
        <w:t>Recreation Activities</w:t>
      </w:r>
      <w:r w:rsidRPr="00621FF6">
        <w:rPr>
          <w:rFonts w:ascii="Times New Roman" w:hAnsi="Times New Roman" w:cs="Times New Roman"/>
        </w:rPr>
        <w:t xml:space="preserve">. Recreation activities in which </w:t>
      </w:r>
      <w:r w:rsidRPr="00621FF6">
        <w:rPr>
          <w:rFonts w:ascii="Times New Roman" w:hAnsi="Times New Roman" w:cs="Times New Roman"/>
          <w:bCs/>
        </w:rPr>
        <w:t>Physical Distancing and Protective Measure Requirements</w:t>
      </w:r>
      <w:r w:rsidRPr="00621FF6">
        <w:rPr>
          <w:rFonts w:ascii="Times New Roman" w:hAnsi="Times New Roman" w:cs="Times New Roman"/>
        </w:rPr>
        <w:t xml:space="preserve"> can be </w:t>
      </w:r>
      <w:r w:rsidR="0055501D" w:rsidRPr="00621FF6">
        <w:rPr>
          <w:rFonts w:ascii="Times New Roman" w:hAnsi="Times New Roman" w:cs="Times New Roman"/>
        </w:rPr>
        <w:t xml:space="preserve">achieved </w:t>
      </w:r>
      <w:r w:rsidR="004F26FA" w:rsidRPr="00621FF6">
        <w:rPr>
          <w:rFonts w:ascii="Times New Roman" w:hAnsi="Times New Roman" w:cs="Times New Roman"/>
        </w:rPr>
        <w:t>will be allowed with the following restrictions in place:</w:t>
      </w:r>
      <w:r w:rsidR="0055501D" w:rsidRPr="00621FF6">
        <w:rPr>
          <w:rFonts w:ascii="Times New Roman" w:hAnsi="Times New Roman" w:cs="Times New Roman"/>
        </w:rPr>
        <w:t xml:space="preserve"> </w:t>
      </w:r>
    </w:p>
    <w:p w14:paraId="08AB6D00" w14:textId="02670D22" w:rsidR="00931D3A" w:rsidRPr="00621FF6" w:rsidRDefault="007F06B6" w:rsidP="00F96178">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 xml:space="preserve">Team and contact sports and recreation activities </w:t>
      </w:r>
      <w:r w:rsidR="004F26FA" w:rsidRPr="00621FF6">
        <w:rPr>
          <w:rFonts w:ascii="Times New Roman" w:hAnsi="Times New Roman" w:cs="Times New Roman"/>
        </w:rPr>
        <w:t xml:space="preserve">are </w:t>
      </w:r>
      <w:r w:rsidRPr="00621FF6">
        <w:rPr>
          <w:rFonts w:ascii="Times New Roman" w:hAnsi="Times New Roman" w:cs="Times New Roman"/>
        </w:rPr>
        <w:t>prohibited</w:t>
      </w:r>
      <w:r w:rsidR="000327B2">
        <w:rPr>
          <w:rFonts w:ascii="Times New Roman" w:hAnsi="Times New Roman" w:cs="Times New Roman"/>
        </w:rPr>
        <w:t>;</w:t>
      </w:r>
    </w:p>
    <w:p w14:paraId="18D2CCA5" w14:textId="1146620D" w:rsidR="0055501D" w:rsidRPr="00621FF6" w:rsidRDefault="0055501D" w:rsidP="00F96178">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All reservations and payments for activities must be made online or by phone. No cash payments</w:t>
      </w:r>
      <w:r w:rsidR="004F26FA" w:rsidRPr="00621FF6">
        <w:rPr>
          <w:rFonts w:ascii="Times New Roman" w:hAnsi="Times New Roman" w:cs="Times New Roman"/>
        </w:rPr>
        <w:t xml:space="preserve"> shall be accepted</w:t>
      </w:r>
      <w:r w:rsidR="000327B2">
        <w:rPr>
          <w:rFonts w:ascii="Times New Roman" w:hAnsi="Times New Roman" w:cs="Times New Roman"/>
        </w:rPr>
        <w:t>; and</w:t>
      </w:r>
    </w:p>
    <w:p w14:paraId="2C0AC5AE" w14:textId="7FEB45CF" w:rsidR="0055501D" w:rsidRPr="00621FF6" w:rsidRDefault="0055501D" w:rsidP="00F96178">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All rental equipment must be sanitized after each use.</w:t>
      </w:r>
    </w:p>
    <w:p w14:paraId="6A598CC1" w14:textId="77777777" w:rsidR="006112DD" w:rsidRPr="00621FF6" w:rsidRDefault="006112DD" w:rsidP="00583063">
      <w:pPr>
        <w:pStyle w:val="ListParagraph"/>
        <w:spacing w:after="0"/>
        <w:ind w:left="2174"/>
        <w:rPr>
          <w:rFonts w:ascii="Times New Roman" w:hAnsi="Times New Roman" w:cs="Times New Roman"/>
        </w:rPr>
      </w:pPr>
    </w:p>
    <w:p w14:paraId="33815B76" w14:textId="77777777" w:rsidR="00931D3A" w:rsidRPr="00621FF6" w:rsidRDefault="007F06B6" w:rsidP="00931D3A">
      <w:pPr>
        <w:pStyle w:val="ListParagraph"/>
        <w:numPr>
          <w:ilvl w:val="1"/>
          <w:numId w:val="16"/>
        </w:numPr>
        <w:spacing w:after="0"/>
        <w:ind w:left="1440"/>
        <w:rPr>
          <w:rFonts w:ascii="Times New Roman" w:hAnsi="Times New Roman" w:cs="Times New Roman"/>
        </w:rPr>
      </w:pPr>
      <w:r w:rsidRPr="00621FF6">
        <w:rPr>
          <w:rFonts w:ascii="Times New Roman" w:hAnsi="Times New Roman" w:cs="Times New Roman"/>
          <w:b/>
        </w:rPr>
        <w:t>Outdoor Playground Equipment</w:t>
      </w:r>
      <w:r w:rsidRPr="00621FF6">
        <w:rPr>
          <w:rFonts w:ascii="Times New Roman" w:hAnsi="Times New Roman" w:cs="Times New Roman"/>
        </w:rPr>
        <w:t xml:space="preserve">. Outdoor playground equipment may be opened with individuals practicing </w:t>
      </w:r>
      <w:r w:rsidRPr="00621FF6">
        <w:rPr>
          <w:rFonts w:ascii="Times New Roman" w:hAnsi="Times New Roman" w:cs="Times New Roman"/>
          <w:bCs/>
        </w:rPr>
        <w:t>Physical Distancing and Protective Measure Requirements</w:t>
      </w:r>
      <w:r w:rsidRPr="00621FF6">
        <w:rPr>
          <w:rFonts w:ascii="Times New Roman" w:hAnsi="Times New Roman" w:cs="Times New Roman"/>
        </w:rPr>
        <w:t xml:space="preserve"> to the extent possible.</w:t>
      </w:r>
    </w:p>
    <w:p w14:paraId="39F82DA9" w14:textId="77777777" w:rsidR="006112DD" w:rsidRPr="00621FF6" w:rsidRDefault="006112DD" w:rsidP="00583063">
      <w:pPr>
        <w:pStyle w:val="ListParagraph"/>
        <w:spacing w:after="0"/>
        <w:ind w:left="1440"/>
        <w:rPr>
          <w:rFonts w:ascii="Times New Roman" w:hAnsi="Times New Roman" w:cs="Times New Roman"/>
        </w:rPr>
      </w:pPr>
    </w:p>
    <w:p w14:paraId="5A4365D2" w14:textId="38517C80" w:rsidR="006E5A57" w:rsidRPr="00621FF6" w:rsidRDefault="007F06B6" w:rsidP="004F26FA">
      <w:pPr>
        <w:pStyle w:val="ListParagraph"/>
        <w:numPr>
          <w:ilvl w:val="1"/>
          <w:numId w:val="16"/>
        </w:numPr>
        <w:spacing w:after="0"/>
        <w:ind w:left="1440"/>
        <w:rPr>
          <w:rFonts w:ascii="Times New Roman" w:hAnsi="Times New Roman" w:cs="Times New Roman"/>
          <w:b/>
        </w:rPr>
      </w:pPr>
      <w:r w:rsidRPr="00621FF6">
        <w:rPr>
          <w:rFonts w:ascii="Times New Roman" w:hAnsi="Times New Roman" w:cs="Times New Roman"/>
          <w:b/>
        </w:rPr>
        <w:lastRenderedPageBreak/>
        <w:t xml:space="preserve">Public beaches. </w:t>
      </w:r>
      <w:r w:rsidRPr="00621FF6">
        <w:rPr>
          <w:rFonts w:ascii="Times New Roman" w:hAnsi="Times New Roman" w:cs="Times New Roman"/>
        </w:rPr>
        <w:t>Public beaches will be open for moving through while walking, running, or biking with individuals</w:t>
      </w:r>
      <w:r w:rsidR="00EF3A1E" w:rsidRPr="00621FF6">
        <w:rPr>
          <w:rFonts w:ascii="Times New Roman" w:hAnsi="Times New Roman" w:cs="Times New Roman"/>
        </w:rPr>
        <w:t xml:space="preserve"> and pets </w:t>
      </w:r>
      <w:r w:rsidRPr="00621FF6">
        <w:rPr>
          <w:rFonts w:ascii="Times New Roman" w:hAnsi="Times New Roman" w:cs="Times New Roman"/>
        </w:rPr>
        <w:t>practicing Physical Distancing and Protective Measure Requirements</w:t>
      </w:r>
      <w:r w:rsidR="008D2F7D">
        <w:rPr>
          <w:rFonts w:ascii="Times New Roman" w:hAnsi="Times New Roman" w:cs="Times New Roman"/>
        </w:rPr>
        <w:t>.</w:t>
      </w:r>
      <w:r w:rsidR="00EF3A1E" w:rsidRPr="00621FF6">
        <w:rPr>
          <w:rFonts w:ascii="Times New Roman" w:hAnsi="Times New Roman" w:cs="Times New Roman"/>
        </w:rPr>
        <w:t xml:space="preserve"> Swimming</w:t>
      </w:r>
      <w:r w:rsidR="004F26FA" w:rsidRPr="00621FF6">
        <w:rPr>
          <w:rFonts w:ascii="Times New Roman" w:hAnsi="Times New Roman" w:cs="Times New Roman"/>
        </w:rPr>
        <w:t xml:space="preserve"> as well as</w:t>
      </w:r>
      <w:r w:rsidR="00EF3A1E" w:rsidRPr="00621FF6">
        <w:rPr>
          <w:rFonts w:ascii="Times New Roman" w:hAnsi="Times New Roman" w:cs="Times New Roman"/>
        </w:rPr>
        <w:t xml:space="preserve"> team and contact sports on public beaches remain prohibited.</w:t>
      </w:r>
    </w:p>
    <w:p w14:paraId="049E9C22" w14:textId="05519887" w:rsidR="00931D3A" w:rsidRPr="00621FF6" w:rsidRDefault="00931D3A" w:rsidP="00583063">
      <w:pPr>
        <w:pStyle w:val="ListParagraph"/>
        <w:spacing w:after="0"/>
        <w:ind w:left="1440"/>
        <w:rPr>
          <w:rFonts w:ascii="Times New Roman" w:hAnsi="Times New Roman" w:cs="Times New Roman"/>
        </w:rPr>
      </w:pPr>
    </w:p>
    <w:p w14:paraId="767D7782" w14:textId="77777777" w:rsidR="00431AD1" w:rsidRPr="00621FF6" w:rsidRDefault="00431AD1" w:rsidP="00431AD1">
      <w:pPr>
        <w:pStyle w:val="ListParagraph"/>
        <w:numPr>
          <w:ilvl w:val="1"/>
          <w:numId w:val="16"/>
        </w:numPr>
        <w:ind w:left="1440"/>
        <w:rPr>
          <w:rFonts w:ascii="Times New Roman" w:hAnsi="Times New Roman" w:cs="Times New Roman"/>
        </w:rPr>
      </w:pPr>
      <w:r w:rsidRPr="00621FF6">
        <w:rPr>
          <w:rFonts w:ascii="Times New Roman" w:hAnsi="Times New Roman" w:cs="Times New Roman"/>
          <w:b/>
        </w:rPr>
        <w:t>Driving ranges.</w:t>
      </w:r>
      <w:r w:rsidRPr="00621FF6">
        <w:rPr>
          <w:rFonts w:ascii="Times New Roman" w:hAnsi="Times New Roman" w:cs="Times New Roman"/>
        </w:rPr>
        <w:t xml:space="preserve"> Driving ranges may open with individuals practicing </w:t>
      </w:r>
      <w:r w:rsidRPr="00621FF6">
        <w:rPr>
          <w:rFonts w:ascii="Times New Roman" w:hAnsi="Times New Roman" w:cs="Times New Roman"/>
          <w:bCs/>
        </w:rPr>
        <w:t>Physical Distancing and Protective Measure Requirements</w:t>
      </w:r>
      <w:r w:rsidRPr="00621FF6">
        <w:rPr>
          <w:rFonts w:ascii="Times New Roman" w:hAnsi="Times New Roman" w:cs="Times New Roman"/>
        </w:rPr>
        <w:t xml:space="preserve"> and the following precautions in place:</w:t>
      </w:r>
    </w:p>
    <w:p w14:paraId="465EB5E8" w14:textId="56366877" w:rsidR="00431AD1" w:rsidRPr="00621FF6" w:rsidRDefault="00431AD1" w:rsidP="00431AD1">
      <w:pPr>
        <w:pStyle w:val="ListParagraph"/>
        <w:numPr>
          <w:ilvl w:val="2"/>
          <w:numId w:val="16"/>
        </w:numPr>
        <w:ind w:left="2174" w:hanging="187"/>
        <w:rPr>
          <w:rFonts w:ascii="Times New Roman" w:hAnsi="Times New Roman" w:cs="Times New Roman"/>
        </w:rPr>
      </w:pPr>
      <w:r w:rsidRPr="00621FF6">
        <w:rPr>
          <w:rFonts w:ascii="Times New Roman" w:hAnsi="Times New Roman" w:cs="Times New Roman"/>
        </w:rPr>
        <w:t>Bays in use must be at least six (6) feet apart</w:t>
      </w:r>
      <w:r w:rsidR="00842C50">
        <w:rPr>
          <w:rFonts w:ascii="Times New Roman" w:hAnsi="Times New Roman" w:cs="Times New Roman"/>
        </w:rPr>
        <w:t>; and</w:t>
      </w:r>
    </w:p>
    <w:p w14:paraId="3A754C8A" w14:textId="50E1045E" w:rsidR="00431AD1" w:rsidRPr="00621FF6" w:rsidRDefault="00431AD1" w:rsidP="00431AD1">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All appointments shall be scheduled</w:t>
      </w:r>
      <w:r w:rsidR="00B235FA">
        <w:rPr>
          <w:rFonts w:ascii="Times New Roman" w:hAnsi="Times New Roman" w:cs="Times New Roman"/>
        </w:rPr>
        <w:t>,</w:t>
      </w:r>
      <w:r w:rsidRPr="00621FF6">
        <w:rPr>
          <w:rFonts w:ascii="Times New Roman" w:hAnsi="Times New Roman" w:cs="Times New Roman"/>
        </w:rPr>
        <w:t xml:space="preserve"> and payment</w:t>
      </w:r>
      <w:r w:rsidR="00B235FA">
        <w:rPr>
          <w:rFonts w:ascii="Times New Roman" w:hAnsi="Times New Roman" w:cs="Times New Roman"/>
        </w:rPr>
        <w:t>s</w:t>
      </w:r>
      <w:r w:rsidRPr="00621FF6">
        <w:rPr>
          <w:rFonts w:ascii="Times New Roman" w:hAnsi="Times New Roman" w:cs="Times New Roman"/>
        </w:rPr>
        <w:t xml:space="preserve"> shall be made online or by phone.</w:t>
      </w:r>
    </w:p>
    <w:p w14:paraId="41061A02" w14:textId="77777777" w:rsidR="00431AD1" w:rsidRPr="00621FF6" w:rsidRDefault="00431AD1" w:rsidP="00431AD1">
      <w:pPr>
        <w:pStyle w:val="ListParagraph"/>
        <w:spacing w:after="0"/>
        <w:ind w:left="2174"/>
        <w:rPr>
          <w:rFonts w:ascii="Times New Roman" w:hAnsi="Times New Roman" w:cs="Times New Roman"/>
        </w:rPr>
      </w:pPr>
    </w:p>
    <w:p w14:paraId="22208A55" w14:textId="4165DA98" w:rsidR="00431AD1" w:rsidRPr="00621FF6" w:rsidRDefault="00431AD1" w:rsidP="00431AD1">
      <w:pPr>
        <w:pStyle w:val="ListParagraph"/>
        <w:numPr>
          <w:ilvl w:val="1"/>
          <w:numId w:val="16"/>
        </w:numPr>
        <w:autoSpaceDE w:val="0"/>
        <w:autoSpaceDN w:val="0"/>
        <w:adjustRightInd w:val="0"/>
        <w:spacing w:after="0" w:line="240" w:lineRule="auto"/>
        <w:ind w:left="1440"/>
        <w:rPr>
          <w:rFonts w:ascii="Times New Roman" w:hAnsi="Times New Roman" w:cs="Times New Roman"/>
        </w:rPr>
      </w:pPr>
      <w:r w:rsidRPr="00621FF6">
        <w:rPr>
          <w:rFonts w:ascii="Times New Roman" w:hAnsi="Times New Roman" w:cs="Times New Roman"/>
          <w:b/>
          <w:bCs/>
        </w:rPr>
        <w:t>Outdoor recreational rentals.</w:t>
      </w:r>
      <w:r w:rsidRPr="00621FF6">
        <w:rPr>
          <w:rFonts w:ascii="Times New Roman" w:hAnsi="Times New Roman" w:cs="Times New Roman"/>
        </w:rPr>
        <w:t xml:space="preserve"> Recreational equipment rentals, including but not limited to boats, kayaks, canoes, paddle boats, golf carts, snowmobiles, and ATVs, may be open with the following precautions in place</w:t>
      </w:r>
      <w:r w:rsidR="00B235FA">
        <w:rPr>
          <w:rFonts w:ascii="Times New Roman" w:hAnsi="Times New Roman" w:cs="Times New Roman"/>
        </w:rPr>
        <w:t>:</w:t>
      </w:r>
    </w:p>
    <w:p w14:paraId="55679CEB" w14:textId="3AE17CC9" w:rsidR="00431AD1" w:rsidRPr="00621FF6" w:rsidRDefault="00431AD1" w:rsidP="00431AD1">
      <w:pPr>
        <w:pStyle w:val="ListParagraph"/>
        <w:numPr>
          <w:ilvl w:val="2"/>
          <w:numId w:val="16"/>
        </w:numPr>
        <w:spacing w:after="0" w:line="240" w:lineRule="auto"/>
        <w:ind w:left="2174" w:hanging="187"/>
        <w:rPr>
          <w:rFonts w:ascii="Times New Roman" w:eastAsia="Times New Roman" w:hAnsi="Times New Roman" w:cs="Times New Roman"/>
        </w:rPr>
      </w:pPr>
      <w:r w:rsidRPr="00621FF6">
        <w:rPr>
          <w:rFonts w:ascii="Times New Roman" w:eastAsia="Times New Roman" w:hAnsi="Times New Roman" w:cs="Times New Roman"/>
        </w:rPr>
        <w:t xml:space="preserve">Abide by </w:t>
      </w:r>
      <w:r w:rsidRPr="00621FF6">
        <w:rPr>
          <w:rFonts w:ascii="Times New Roman" w:hAnsi="Times New Roman" w:cs="Times New Roman"/>
          <w:bCs/>
        </w:rPr>
        <w:t>Physical Distancing and Protective Measure Requirements</w:t>
      </w:r>
      <w:r w:rsidR="00842C50">
        <w:rPr>
          <w:rFonts w:ascii="Times New Roman" w:hAnsi="Times New Roman" w:cs="Times New Roman"/>
          <w:bCs/>
        </w:rPr>
        <w:t>;</w:t>
      </w:r>
    </w:p>
    <w:p w14:paraId="02FBCC80" w14:textId="11CE8D75" w:rsidR="00431AD1" w:rsidRPr="00621FF6" w:rsidRDefault="00431AD1" w:rsidP="00431AD1">
      <w:pPr>
        <w:pStyle w:val="ListParagraph"/>
        <w:numPr>
          <w:ilvl w:val="2"/>
          <w:numId w:val="16"/>
        </w:numPr>
        <w:spacing w:after="0" w:line="240" w:lineRule="auto"/>
        <w:ind w:left="2174" w:hanging="187"/>
        <w:rPr>
          <w:rFonts w:ascii="Times New Roman" w:eastAsia="Times New Roman" w:hAnsi="Times New Roman" w:cs="Times New Roman"/>
        </w:rPr>
      </w:pPr>
      <w:r w:rsidRPr="00621FF6">
        <w:rPr>
          <w:rFonts w:ascii="Times New Roman" w:eastAsia="Times New Roman" w:hAnsi="Times New Roman" w:cs="Times New Roman"/>
        </w:rPr>
        <w:t>Abide by Safe Business Practices</w:t>
      </w:r>
      <w:r w:rsidR="00842C50">
        <w:rPr>
          <w:rFonts w:ascii="Times New Roman" w:eastAsia="Times New Roman" w:hAnsi="Times New Roman" w:cs="Times New Roman"/>
        </w:rPr>
        <w:t>;</w:t>
      </w:r>
    </w:p>
    <w:p w14:paraId="3982F5F0" w14:textId="34449089" w:rsidR="00A62F71" w:rsidRPr="00A62F71"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621FF6">
        <w:rPr>
          <w:rFonts w:ascii="Times New Roman" w:hAnsi="Times New Roman" w:cs="Times New Roman"/>
        </w:rPr>
        <w:t>Business must schedule pick-up and drop-off times</w:t>
      </w:r>
      <w:r w:rsidR="00842C50">
        <w:rPr>
          <w:rFonts w:ascii="Times New Roman" w:hAnsi="Times New Roman" w:cs="Times New Roman"/>
        </w:rPr>
        <w:t>; and</w:t>
      </w:r>
    </w:p>
    <w:p w14:paraId="3A293DE6" w14:textId="45699A9B" w:rsidR="00A62F71" w:rsidRPr="00A62F71"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A62F71">
        <w:rPr>
          <w:rFonts w:ascii="Times New Roman" w:hAnsi="Times New Roman" w:cs="Times New Roman"/>
        </w:rPr>
        <w:t>Rented equipment must be cleaned after each use</w:t>
      </w:r>
      <w:r w:rsidR="00842C50">
        <w:rPr>
          <w:rFonts w:ascii="Times New Roman" w:hAnsi="Times New Roman" w:cs="Times New Roman"/>
        </w:rPr>
        <w:t>.</w:t>
      </w:r>
      <w:r w:rsidRPr="00A62F71">
        <w:rPr>
          <w:rFonts w:ascii="Times New Roman" w:hAnsi="Times New Roman" w:cs="Times New Roman"/>
        </w:rPr>
        <w:t xml:space="preserve"> </w:t>
      </w:r>
    </w:p>
    <w:p w14:paraId="429ECE94" w14:textId="77777777" w:rsidR="00F36E83" w:rsidRPr="00F36E83" w:rsidRDefault="00F36E83" w:rsidP="00F36E83">
      <w:pPr>
        <w:pStyle w:val="ListParagraph"/>
        <w:spacing w:after="0" w:line="240" w:lineRule="auto"/>
        <w:ind w:left="1440"/>
        <w:rPr>
          <w:rFonts w:ascii="Times New Roman" w:eastAsia="Times New Roman" w:hAnsi="Times New Roman" w:cs="Times New Roman"/>
          <w:highlight w:val="green"/>
        </w:rPr>
      </w:pPr>
    </w:p>
    <w:p w14:paraId="5EA5B8D4" w14:textId="70392D6D" w:rsidR="00BD3351" w:rsidRPr="00BD3351" w:rsidRDefault="00BD3351" w:rsidP="00BD3351">
      <w:pPr>
        <w:pStyle w:val="ListParagraph"/>
        <w:numPr>
          <w:ilvl w:val="1"/>
          <w:numId w:val="16"/>
        </w:numPr>
        <w:spacing w:after="299" w:line="216" w:lineRule="auto"/>
        <w:ind w:left="1440" w:right="29"/>
        <w:jc w:val="both"/>
        <w:rPr>
          <w:rFonts w:ascii="Times New Roman" w:hAnsi="Times New Roman" w:cs="Times New Roman"/>
          <w:bCs/>
        </w:rPr>
      </w:pPr>
      <w:r w:rsidRPr="00BD3351">
        <w:rPr>
          <w:rFonts w:ascii="Times New Roman" w:hAnsi="Times New Roman" w:cs="Times New Roman"/>
          <w:b/>
          <w:bCs/>
        </w:rPr>
        <w:t>Manufacture, distribution, and supply chain for critical products and industries.</w:t>
      </w:r>
      <w:r w:rsidRPr="00BD3351">
        <w:rPr>
          <w:rFonts w:ascii="Times New Roman" w:hAnsi="Times New Roman" w:cs="Times New Roman"/>
          <w:bCs/>
        </w:rPr>
        <w:t xml:space="preserve"> Manufacturing companies, distributors, and supply chain companies producing and supplying essential products and services in and for industries such as pharmaceutical, technology, biotechnology, healthcare, chemicals and sanitation, waste pickup and disposal, agriculture, food and beverage, transportation, energy, steel and steel products, petroleum and fuel, mining, construction, national defense, communications, and products used by other Essential Governmental Functions and Essential Businesses and Operations.</w:t>
      </w:r>
    </w:p>
    <w:p w14:paraId="16B08C5D" w14:textId="77777777" w:rsidR="00BD3351" w:rsidRPr="00BD3351" w:rsidRDefault="00BD3351" w:rsidP="00BD3351">
      <w:pPr>
        <w:pStyle w:val="ListParagraph"/>
        <w:rPr>
          <w:rFonts w:ascii="Times New Roman" w:eastAsia="Times New Roman" w:hAnsi="Times New Roman" w:cs="Times New Roman"/>
          <w:b/>
        </w:rPr>
      </w:pPr>
    </w:p>
    <w:p w14:paraId="5E7483B0" w14:textId="120B82CD" w:rsidR="00431AD1" w:rsidRPr="008079A4" w:rsidRDefault="00431AD1" w:rsidP="00431AD1">
      <w:pPr>
        <w:pStyle w:val="ListParagraph"/>
        <w:numPr>
          <w:ilvl w:val="1"/>
          <w:numId w:val="16"/>
        </w:numPr>
        <w:spacing w:after="0" w:line="240" w:lineRule="auto"/>
        <w:ind w:left="1440"/>
        <w:rPr>
          <w:rFonts w:ascii="Times New Roman" w:eastAsia="Times New Roman" w:hAnsi="Times New Roman" w:cs="Times New Roman"/>
        </w:rPr>
      </w:pPr>
      <w:r w:rsidRPr="008079A4">
        <w:rPr>
          <w:rFonts w:ascii="Times New Roman" w:eastAsia="Times New Roman" w:hAnsi="Times New Roman" w:cs="Times New Roman"/>
          <w:b/>
        </w:rPr>
        <w:t xml:space="preserve">Organizations that Provide Charitable and Social Services. </w:t>
      </w:r>
      <w:r w:rsidRPr="008079A4">
        <w:rPr>
          <w:rFonts w:ascii="Times New Roman" w:eastAsia="Times New Roman" w:hAnsi="Times New Roman" w:cs="Times New Roman"/>
        </w:rPr>
        <w:t>Businesses and religious and secular nonprofit organizations, including prevocational group supportive employment, food banks and food pantries may be open with the following precautions in place</w:t>
      </w:r>
      <w:r w:rsidR="00B235FA" w:rsidRPr="008079A4">
        <w:rPr>
          <w:rFonts w:ascii="Times New Roman" w:eastAsia="Times New Roman" w:hAnsi="Times New Roman" w:cs="Times New Roman"/>
        </w:rPr>
        <w:t>:</w:t>
      </w:r>
    </w:p>
    <w:p w14:paraId="36ECDF50" w14:textId="34000E04" w:rsidR="00431AD1" w:rsidRPr="008079A4" w:rsidRDefault="00431AD1" w:rsidP="00431AD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 xml:space="preserve">Abide by </w:t>
      </w:r>
      <w:r w:rsidRPr="008079A4">
        <w:rPr>
          <w:rFonts w:ascii="Times New Roman" w:hAnsi="Times New Roman" w:cs="Times New Roman"/>
          <w:bCs/>
        </w:rPr>
        <w:t>Physical Distancing and Protective Measure Requirements</w:t>
      </w:r>
      <w:r w:rsidR="00842C50" w:rsidRPr="008079A4">
        <w:rPr>
          <w:rFonts w:ascii="Times New Roman" w:hAnsi="Times New Roman" w:cs="Times New Roman"/>
          <w:bCs/>
        </w:rPr>
        <w:t>; and</w:t>
      </w:r>
    </w:p>
    <w:p w14:paraId="383FDAE0" w14:textId="08CAE8B3" w:rsidR="00431AD1" w:rsidRPr="008079A4" w:rsidRDefault="00431AD1" w:rsidP="00431AD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Abide by Safe Business Practices.</w:t>
      </w:r>
    </w:p>
    <w:p w14:paraId="6B4DC5BC" w14:textId="77777777" w:rsidR="00A62F71" w:rsidRPr="008079A4" w:rsidRDefault="00A62F71" w:rsidP="00A62F71">
      <w:pPr>
        <w:pStyle w:val="ListParagraph"/>
        <w:spacing w:after="0" w:line="240" w:lineRule="auto"/>
        <w:ind w:left="2174"/>
        <w:rPr>
          <w:rFonts w:ascii="Times New Roman" w:eastAsia="Times New Roman" w:hAnsi="Times New Roman" w:cs="Times New Roman"/>
        </w:rPr>
      </w:pPr>
    </w:p>
    <w:p w14:paraId="04BCA2EA" w14:textId="77777777" w:rsidR="00431AD1" w:rsidRPr="008079A4" w:rsidRDefault="00431AD1" w:rsidP="00431AD1">
      <w:pPr>
        <w:pStyle w:val="ListParagraph"/>
        <w:numPr>
          <w:ilvl w:val="1"/>
          <w:numId w:val="16"/>
        </w:numPr>
        <w:spacing w:after="0" w:line="240" w:lineRule="auto"/>
        <w:ind w:left="1440"/>
        <w:rPr>
          <w:rFonts w:ascii="Times New Roman" w:eastAsia="Times New Roman" w:hAnsi="Times New Roman" w:cs="Times New Roman"/>
          <w:b/>
        </w:rPr>
      </w:pPr>
      <w:r w:rsidRPr="008079A4">
        <w:rPr>
          <w:rFonts w:ascii="Times New Roman" w:eastAsia="Times New Roman" w:hAnsi="Times New Roman" w:cs="Times New Roman"/>
          <w:b/>
        </w:rPr>
        <w:t xml:space="preserve">Media. </w:t>
      </w:r>
      <w:r w:rsidRPr="008079A4">
        <w:rPr>
          <w:rFonts w:ascii="Times New Roman" w:eastAsia="Times New Roman" w:hAnsi="Times New Roman" w:cs="Times New Roman"/>
        </w:rPr>
        <w:t>Newspapers, television, radio, and other media services may operate.  Such establishments shall:</w:t>
      </w:r>
    </w:p>
    <w:p w14:paraId="53C28ED3" w14:textId="6D17A7F4" w:rsidR="00431AD1" w:rsidRPr="008079A4" w:rsidRDefault="00431AD1" w:rsidP="00431AD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 xml:space="preserve">Abide by </w:t>
      </w:r>
      <w:r w:rsidRPr="008079A4">
        <w:rPr>
          <w:rFonts w:ascii="Times New Roman" w:hAnsi="Times New Roman" w:cs="Times New Roman"/>
          <w:bCs/>
        </w:rPr>
        <w:t>Physical Distancing and Protective Measure Requirements</w:t>
      </w:r>
      <w:r w:rsidR="00842C50" w:rsidRPr="008079A4">
        <w:rPr>
          <w:rFonts w:ascii="Times New Roman" w:hAnsi="Times New Roman" w:cs="Times New Roman"/>
          <w:bCs/>
        </w:rPr>
        <w:t>; and</w:t>
      </w:r>
    </w:p>
    <w:p w14:paraId="69EE07BF" w14:textId="21A7ABAB" w:rsidR="00431AD1" w:rsidRPr="008079A4" w:rsidRDefault="00431AD1" w:rsidP="00431AD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Abide by Safe Business Practices.</w:t>
      </w:r>
    </w:p>
    <w:p w14:paraId="38718807" w14:textId="77777777" w:rsidR="00A62F71" w:rsidRPr="008079A4" w:rsidRDefault="00A62F71" w:rsidP="00A62F71">
      <w:pPr>
        <w:pStyle w:val="ListParagraph"/>
        <w:spacing w:after="0" w:line="240" w:lineRule="auto"/>
        <w:ind w:left="2174"/>
        <w:rPr>
          <w:rFonts w:ascii="Times New Roman" w:eastAsia="Times New Roman" w:hAnsi="Times New Roman" w:cs="Times New Roman"/>
        </w:rPr>
      </w:pPr>
    </w:p>
    <w:p w14:paraId="43B1B9A5" w14:textId="3C691CA7" w:rsidR="00431AD1" w:rsidRPr="008079A4" w:rsidRDefault="00431AD1" w:rsidP="00A62F71">
      <w:pPr>
        <w:pStyle w:val="ListParagraph"/>
        <w:numPr>
          <w:ilvl w:val="1"/>
          <w:numId w:val="16"/>
        </w:numPr>
        <w:spacing w:after="0" w:line="240" w:lineRule="auto"/>
        <w:ind w:left="1440"/>
        <w:rPr>
          <w:rFonts w:ascii="Times New Roman" w:eastAsia="Times New Roman" w:hAnsi="Times New Roman" w:cs="Times New Roman"/>
        </w:rPr>
      </w:pPr>
      <w:r w:rsidRPr="008079A4">
        <w:rPr>
          <w:rFonts w:ascii="Times New Roman" w:eastAsia="Times New Roman" w:hAnsi="Times New Roman" w:cs="Times New Roman"/>
          <w:b/>
        </w:rPr>
        <w:t xml:space="preserve">Gas Stations and Businesses Needed for Transportation. </w:t>
      </w:r>
      <w:r w:rsidRPr="008079A4">
        <w:rPr>
          <w:rFonts w:ascii="Times New Roman" w:eastAsia="Times New Roman" w:hAnsi="Times New Roman" w:cs="Times New Roman"/>
        </w:rPr>
        <w:t>Gas stations; auto and motorcycle supply, repair and sales; boat supply, repair, and sales; and bicycle supply, repair, and sales may operate.  Such establishment shall:</w:t>
      </w:r>
    </w:p>
    <w:p w14:paraId="142BC1E4" w14:textId="71496CB8" w:rsidR="00431AD1" w:rsidRPr="008079A4"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 xml:space="preserve">Abide by </w:t>
      </w:r>
      <w:r w:rsidRPr="008079A4">
        <w:rPr>
          <w:rFonts w:ascii="Times New Roman" w:hAnsi="Times New Roman" w:cs="Times New Roman"/>
          <w:bCs/>
        </w:rPr>
        <w:t>Physical Distancing and Protective Measure Requirements</w:t>
      </w:r>
      <w:r w:rsidR="00842C50" w:rsidRPr="008079A4">
        <w:rPr>
          <w:rFonts w:ascii="Times New Roman" w:hAnsi="Times New Roman" w:cs="Times New Roman"/>
          <w:bCs/>
        </w:rPr>
        <w:t>; and</w:t>
      </w:r>
    </w:p>
    <w:p w14:paraId="6DB9FE39" w14:textId="2EE528BD" w:rsidR="00431AD1" w:rsidRPr="008079A4"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Abide by Safe Business Practices.</w:t>
      </w:r>
    </w:p>
    <w:p w14:paraId="2858A6A4" w14:textId="77777777" w:rsidR="00842C50" w:rsidRPr="008079A4" w:rsidRDefault="00842C50" w:rsidP="00842C50">
      <w:pPr>
        <w:pStyle w:val="ListParagraph"/>
        <w:spacing w:after="0" w:line="240" w:lineRule="auto"/>
        <w:ind w:left="2174"/>
        <w:rPr>
          <w:rFonts w:ascii="Times New Roman" w:eastAsia="Times New Roman" w:hAnsi="Times New Roman" w:cs="Times New Roman"/>
        </w:rPr>
      </w:pPr>
    </w:p>
    <w:p w14:paraId="135ACBF8" w14:textId="77777777" w:rsidR="00431AD1" w:rsidRPr="008079A4" w:rsidRDefault="00431AD1" w:rsidP="00A62F71">
      <w:pPr>
        <w:pStyle w:val="ListParagraph"/>
        <w:numPr>
          <w:ilvl w:val="1"/>
          <w:numId w:val="16"/>
        </w:numPr>
        <w:spacing w:after="0" w:line="240" w:lineRule="auto"/>
        <w:ind w:left="1440"/>
        <w:rPr>
          <w:rFonts w:ascii="Times New Roman" w:eastAsia="Times New Roman" w:hAnsi="Times New Roman" w:cs="Times New Roman"/>
        </w:rPr>
      </w:pPr>
      <w:r w:rsidRPr="008079A4">
        <w:rPr>
          <w:rFonts w:ascii="Times New Roman" w:eastAsia="Times New Roman" w:hAnsi="Times New Roman" w:cs="Times New Roman"/>
          <w:b/>
        </w:rPr>
        <w:t>Financial Institutions and Services</w:t>
      </w:r>
      <w:r w:rsidRPr="008079A4">
        <w:rPr>
          <w:rFonts w:ascii="Times New Roman" w:eastAsia="Times New Roman" w:hAnsi="Times New Roman" w:cs="Times New Roman"/>
        </w:rPr>
        <w:t>. Banks, credit unions, and other depository or lending institutions; licensed financial service providers; insurance services; personnel necessary to perform essential functions at broker dealers and investment advisor offices may operate. Such establishments shall:</w:t>
      </w:r>
    </w:p>
    <w:p w14:paraId="1D4F94EE" w14:textId="4736F98E" w:rsidR="00431AD1" w:rsidRPr="008079A4"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 xml:space="preserve">Abide by </w:t>
      </w:r>
      <w:r w:rsidRPr="008079A4">
        <w:rPr>
          <w:rFonts w:ascii="Times New Roman" w:hAnsi="Times New Roman" w:cs="Times New Roman"/>
          <w:bCs/>
        </w:rPr>
        <w:t>Physical Distancing and Protective Measure Requirements</w:t>
      </w:r>
      <w:r w:rsidR="00842C50" w:rsidRPr="008079A4">
        <w:rPr>
          <w:rFonts w:ascii="Times New Roman" w:hAnsi="Times New Roman" w:cs="Times New Roman"/>
          <w:bCs/>
        </w:rPr>
        <w:t>; and</w:t>
      </w:r>
    </w:p>
    <w:p w14:paraId="11112BE8" w14:textId="277D156D" w:rsidR="00431AD1" w:rsidRPr="008079A4"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lastRenderedPageBreak/>
        <w:t>Abide by Safe Business Practices.</w:t>
      </w:r>
    </w:p>
    <w:p w14:paraId="04ABB983" w14:textId="77777777" w:rsidR="00A62F71" w:rsidRPr="008079A4" w:rsidRDefault="00A62F71" w:rsidP="00A62F71">
      <w:pPr>
        <w:pStyle w:val="ListParagraph"/>
        <w:spacing w:after="0" w:line="240" w:lineRule="auto"/>
        <w:ind w:left="2174"/>
        <w:rPr>
          <w:rFonts w:ascii="Times New Roman" w:eastAsia="Times New Roman" w:hAnsi="Times New Roman" w:cs="Times New Roman"/>
        </w:rPr>
      </w:pPr>
    </w:p>
    <w:p w14:paraId="5ACE14A8" w14:textId="77777777" w:rsidR="00431AD1" w:rsidRPr="008079A4" w:rsidRDefault="00431AD1" w:rsidP="00A62F71">
      <w:pPr>
        <w:pStyle w:val="ListParagraph"/>
        <w:numPr>
          <w:ilvl w:val="1"/>
          <w:numId w:val="16"/>
        </w:numPr>
        <w:spacing w:after="0" w:line="240" w:lineRule="auto"/>
        <w:ind w:left="1440"/>
        <w:rPr>
          <w:rFonts w:ascii="Times New Roman" w:eastAsia="Times New Roman" w:hAnsi="Times New Roman" w:cs="Times New Roman"/>
        </w:rPr>
      </w:pPr>
      <w:r w:rsidRPr="008079A4">
        <w:rPr>
          <w:rFonts w:ascii="Times New Roman" w:eastAsia="Times New Roman" w:hAnsi="Times New Roman" w:cs="Times New Roman"/>
          <w:b/>
        </w:rPr>
        <w:t>Hardware and Supply Stores</w:t>
      </w:r>
      <w:r w:rsidRPr="008079A4">
        <w:rPr>
          <w:rFonts w:ascii="Times New Roman" w:eastAsia="Times New Roman" w:hAnsi="Times New Roman" w:cs="Times New Roman"/>
        </w:rPr>
        <w:t>. Hardware stores and businesses that sell electrical, plumbing, heating, and construction material may operate.  Such businesses shall:</w:t>
      </w:r>
    </w:p>
    <w:p w14:paraId="2EFB65C5" w14:textId="6E8DF448" w:rsidR="00431AD1" w:rsidRPr="008079A4"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 xml:space="preserve">Abide by </w:t>
      </w:r>
      <w:r w:rsidRPr="008079A4">
        <w:rPr>
          <w:rFonts w:ascii="Times New Roman" w:hAnsi="Times New Roman" w:cs="Times New Roman"/>
          <w:bCs/>
        </w:rPr>
        <w:t>Physical Distancing and Protective Measure Requirements</w:t>
      </w:r>
      <w:r w:rsidR="00842C50" w:rsidRPr="008079A4">
        <w:rPr>
          <w:rFonts w:ascii="Times New Roman" w:hAnsi="Times New Roman" w:cs="Times New Roman"/>
          <w:bCs/>
        </w:rPr>
        <w:t>; and</w:t>
      </w:r>
    </w:p>
    <w:p w14:paraId="7D7C1041" w14:textId="4AF891EF" w:rsidR="00431AD1" w:rsidRPr="008079A4"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Abide by Safe Business Practices.</w:t>
      </w:r>
    </w:p>
    <w:p w14:paraId="3D035245" w14:textId="77777777" w:rsidR="00A62F71" w:rsidRPr="008079A4" w:rsidRDefault="00A62F71" w:rsidP="00A62F71">
      <w:pPr>
        <w:pStyle w:val="ListParagraph"/>
        <w:spacing w:after="0" w:line="240" w:lineRule="auto"/>
        <w:ind w:left="2174"/>
        <w:rPr>
          <w:rFonts w:ascii="Times New Roman" w:eastAsia="Times New Roman" w:hAnsi="Times New Roman" w:cs="Times New Roman"/>
        </w:rPr>
      </w:pPr>
    </w:p>
    <w:p w14:paraId="1B8877B7" w14:textId="77777777" w:rsidR="00431AD1" w:rsidRPr="008079A4" w:rsidRDefault="00431AD1" w:rsidP="00A62F71">
      <w:pPr>
        <w:pStyle w:val="ListParagraph"/>
        <w:numPr>
          <w:ilvl w:val="1"/>
          <w:numId w:val="16"/>
        </w:numPr>
        <w:spacing w:after="0" w:line="240" w:lineRule="auto"/>
        <w:ind w:left="1440"/>
        <w:rPr>
          <w:rFonts w:ascii="Times New Roman" w:eastAsia="Times New Roman" w:hAnsi="Times New Roman" w:cs="Times New Roman"/>
        </w:rPr>
      </w:pPr>
      <w:r w:rsidRPr="008079A4">
        <w:rPr>
          <w:rFonts w:ascii="Times New Roman" w:eastAsia="Times New Roman" w:hAnsi="Times New Roman" w:cs="Times New Roman"/>
          <w:b/>
        </w:rPr>
        <w:t>Critical Trades</w:t>
      </w:r>
      <w:r w:rsidRPr="008079A4">
        <w:rPr>
          <w:rFonts w:ascii="Times New Roman" w:eastAsia="Times New Roman" w:hAnsi="Times New Roman" w:cs="Times New Roman"/>
        </w:rPr>
        <w:t>. Building and Construction Tradesmen and Tradeswomen, and other trades including but not limited to plumbers, electricians, carpenters, laborers, sheet metal, iron workers, masonry, pipe trades, fabricators, finishers, exterminators, pesticide application, cleaning and janitorial staff for commercial and governmental properties, security staff, operating engineers, HVAC, painting, moving and relocation services, forestry and arborists, and other service providers who provide services that are necessary to maintaining the safety, sanitation, and operation of residences may operate.  Such establishments shall:</w:t>
      </w:r>
    </w:p>
    <w:p w14:paraId="5D6562BF" w14:textId="38D60C69" w:rsidR="00431AD1" w:rsidRPr="008079A4"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 xml:space="preserve">Abide by </w:t>
      </w:r>
      <w:r w:rsidRPr="008079A4">
        <w:rPr>
          <w:rFonts w:ascii="Times New Roman" w:hAnsi="Times New Roman" w:cs="Times New Roman"/>
          <w:bCs/>
        </w:rPr>
        <w:t>Physical Distancing and Protective Measure Requirements</w:t>
      </w:r>
      <w:r w:rsidR="00842C50" w:rsidRPr="008079A4">
        <w:rPr>
          <w:rFonts w:ascii="Times New Roman" w:hAnsi="Times New Roman" w:cs="Times New Roman"/>
          <w:bCs/>
        </w:rPr>
        <w:t>; and</w:t>
      </w:r>
    </w:p>
    <w:p w14:paraId="6B351B38" w14:textId="77777777" w:rsidR="00A62F71" w:rsidRPr="008079A4"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Abide by Safe Business Practices</w:t>
      </w:r>
    </w:p>
    <w:p w14:paraId="158A2D3B" w14:textId="6BFD9C18" w:rsidR="00431AD1" w:rsidRPr="008079A4" w:rsidRDefault="00431AD1" w:rsidP="00A62F71">
      <w:pPr>
        <w:pStyle w:val="ListParagraph"/>
        <w:spacing w:after="0" w:line="240" w:lineRule="auto"/>
        <w:ind w:left="2174"/>
        <w:rPr>
          <w:rFonts w:ascii="Times New Roman" w:eastAsia="Times New Roman" w:hAnsi="Times New Roman" w:cs="Times New Roman"/>
        </w:rPr>
      </w:pPr>
    </w:p>
    <w:p w14:paraId="70F5DCDD" w14:textId="77777777" w:rsidR="00431AD1" w:rsidRPr="008079A4" w:rsidRDefault="00431AD1" w:rsidP="00A62F71">
      <w:pPr>
        <w:pStyle w:val="ListParagraph"/>
        <w:numPr>
          <w:ilvl w:val="1"/>
          <w:numId w:val="16"/>
        </w:numPr>
        <w:spacing w:after="0" w:line="240" w:lineRule="auto"/>
        <w:ind w:left="1440"/>
        <w:rPr>
          <w:rFonts w:ascii="Times New Roman" w:eastAsia="Times New Roman" w:hAnsi="Times New Roman" w:cs="Times New Roman"/>
        </w:rPr>
      </w:pPr>
      <w:r w:rsidRPr="008079A4">
        <w:rPr>
          <w:rFonts w:ascii="Times New Roman" w:eastAsia="Times New Roman" w:hAnsi="Times New Roman" w:cs="Times New Roman"/>
          <w:b/>
        </w:rPr>
        <w:t>Mail, Post, Shipping, Logistics, Delivery, and Pick-up Services</w:t>
      </w:r>
      <w:r w:rsidRPr="008079A4">
        <w:rPr>
          <w:rFonts w:ascii="Times New Roman" w:eastAsia="Times New Roman" w:hAnsi="Times New Roman" w:cs="Times New Roman"/>
        </w:rPr>
        <w:t>. Post offices and other businesses that provide shipping and delivery services, and businesses that ship or deliver groceries, food, beverages, goods or services to end users or through commercial channels may operate.  Such establishments shall:</w:t>
      </w:r>
    </w:p>
    <w:p w14:paraId="2326FF7A" w14:textId="0DE2D556" w:rsidR="00431AD1" w:rsidRPr="008079A4"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 xml:space="preserve">Abide by </w:t>
      </w:r>
      <w:r w:rsidRPr="008079A4">
        <w:rPr>
          <w:rFonts w:ascii="Times New Roman" w:hAnsi="Times New Roman" w:cs="Times New Roman"/>
          <w:bCs/>
        </w:rPr>
        <w:t>Physical Distancing and Protective Measure Requirements</w:t>
      </w:r>
      <w:r w:rsidR="00842C50" w:rsidRPr="008079A4">
        <w:rPr>
          <w:rFonts w:ascii="Times New Roman" w:hAnsi="Times New Roman" w:cs="Times New Roman"/>
          <w:bCs/>
        </w:rPr>
        <w:t>; and</w:t>
      </w:r>
    </w:p>
    <w:p w14:paraId="2A23A218" w14:textId="44219BC7" w:rsidR="00431AD1" w:rsidRPr="008079A4"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 xml:space="preserve">Abide by Safe Business Practices. </w:t>
      </w:r>
    </w:p>
    <w:p w14:paraId="58620519" w14:textId="77777777" w:rsidR="00A62F71" w:rsidRPr="008079A4" w:rsidRDefault="00A62F71" w:rsidP="00A62F71">
      <w:pPr>
        <w:pStyle w:val="ListParagraph"/>
        <w:spacing w:after="0" w:line="240" w:lineRule="auto"/>
        <w:ind w:left="2174"/>
        <w:rPr>
          <w:rFonts w:ascii="Times New Roman" w:eastAsia="Times New Roman" w:hAnsi="Times New Roman" w:cs="Times New Roman"/>
        </w:rPr>
      </w:pPr>
    </w:p>
    <w:p w14:paraId="340E4418" w14:textId="77777777" w:rsidR="00431AD1" w:rsidRPr="008079A4" w:rsidRDefault="00431AD1" w:rsidP="00A62F71">
      <w:pPr>
        <w:pStyle w:val="ListParagraph"/>
        <w:numPr>
          <w:ilvl w:val="1"/>
          <w:numId w:val="16"/>
        </w:numPr>
        <w:spacing w:after="0" w:line="240" w:lineRule="auto"/>
        <w:ind w:left="1440"/>
        <w:rPr>
          <w:rFonts w:ascii="Times New Roman" w:eastAsia="Times New Roman" w:hAnsi="Times New Roman" w:cs="Times New Roman"/>
        </w:rPr>
      </w:pPr>
      <w:r w:rsidRPr="008079A4">
        <w:rPr>
          <w:rFonts w:ascii="Times New Roman" w:eastAsia="Times New Roman" w:hAnsi="Times New Roman" w:cs="Times New Roman"/>
          <w:b/>
        </w:rPr>
        <w:t>Laundry Services</w:t>
      </w:r>
      <w:r w:rsidRPr="008079A4">
        <w:rPr>
          <w:rFonts w:ascii="Times New Roman" w:eastAsia="Times New Roman" w:hAnsi="Times New Roman" w:cs="Times New Roman"/>
        </w:rPr>
        <w:t>. Laundromats, dry cleaners, industrial laundry services, and laundry service providers may operate.  Such establishments shall:</w:t>
      </w:r>
    </w:p>
    <w:p w14:paraId="22570A3D" w14:textId="3D38AAE9" w:rsidR="00431AD1" w:rsidRPr="008079A4"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 xml:space="preserve">Abide by </w:t>
      </w:r>
      <w:r w:rsidRPr="008079A4">
        <w:rPr>
          <w:rFonts w:ascii="Times New Roman" w:hAnsi="Times New Roman" w:cs="Times New Roman"/>
          <w:bCs/>
        </w:rPr>
        <w:t>Physical Distancing and Protective Measure Requirements</w:t>
      </w:r>
      <w:r w:rsidR="00842C50" w:rsidRPr="008079A4">
        <w:rPr>
          <w:rFonts w:ascii="Times New Roman" w:hAnsi="Times New Roman" w:cs="Times New Roman"/>
          <w:bCs/>
        </w:rPr>
        <w:t>; and</w:t>
      </w:r>
    </w:p>
    <w:p w14:paraId="00307E83" w14:textId="436A67D3" w:rsidR="00431AD1" w:rsidRPr="008079A4"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Abide by Safe Business Practices.</w:t>
      </w:r>
    </w:p>
    <w:p w14:paraId="641DD807" w14:textId="77777777" w:rsidR="00A62F71" w:rsidRPr="008079A4" w:rsidRDefault="00A62F71" w:rsidP="00A62F71">
      <w:pPr>
        <w:pStyle w:val="ListParagraph"/>
        <w:spacing w:after="0" w:line="240" w:lineRule="auto"/>
        <w:ind w:left="2174"/>
        <w:rPr>
          <w:rFonts w:ascii="Times New Roman" w:eastAsia="Times New Roman" w:hAnsi="Times New Roman" w:cs="Times New Roman"/>
        </w:rPr>
      </w:pPr>
    </w:p>
    <w:p w14:paraId="2B240876" w14:textId="77777777" w:rsidR="00BD3351" w:rsidRPr="00BD3351" w:rsidRDefault="00BD3351" w:rsidP="00BD3351">
      <w:pPr>
        <w:pStyle w:val="ListParagraph"/>
        <w:numPr>
          <w:ilvl w:val="1"/>
          <w:numId w:val="16"/>
        </w:numPr>
        <w:spacing w:after="0" w:line="240" w:lineRule="auto"/>
        <w:ind w:left="1440"/>
        <w:rPr>
          <w:rFonts w:ascii="Times New Roman" w:eastAsia="Times New Roman" w:hAnsi="Times New Roman" w:cs="Times New Roman"/>
          <w:b/>
        </w:rPr>
      </w:pPr>
      <w:r w:rsidRPr="00BD3351">
        <w:rPr>
          <w:rFonts w:ascii="Times New Roman" w:eastAsia="Times New Roman" w:hAnsi="Times New Roman" w:cs="Times New Roman"/>
          <w:b/>
        </w:rPr>
        <w:t xml:space="preserve">Supplies to work from home. </w:t>
      </w:r>
      <w:r w:rsidRPr="00BD3351">
        <w:rPr>
          <w:rFonts w:ascii="Times New Roman" w:eastAsia="Times New Roman" w:hAnsi="Times New Roman" w:cs="Times New Roman"/>
        </w:rPr>
        <w:t>Businesses that sell, manufacture, or supply products needed for people to work from home.</w:t>
      </w:r>
    </w:p>
    <w:p w14:paraId="75DFF0C1" w14:textId="77777777" w:rsidR="00BD3351" w:rsidRPr="00BD3351" w:rsidRDefault="00BD3351" w:rsidP="00BD3351">
      <w:pPr>
        <w:pStyle w:val="ListParagraph"/>
        <w:spacing w:after="0" w:line="240" w:lineRule="auto"/>
        <w:ind w:left="1440"/>
        <w:rPr>
          <w:rFonts w:ascii="Times New Roman" w:eastAsia="Times New Roman" w:hAnsi="Times New Roman" w:cs="Times New Roman"/>
        </w:rPr>
      </w:pPr>
    </w:p>
    <w:p w14:paraId="5F720B7B" w14:textId="0EC9FC47" w:rsidR="00431AD1" w:rsidRPr="008079A4" w:rsidRDefault="00431AD1" w:rsidP="00A62F71">
      <w:pPr>
        <w:pStyle w:val="ListParagraph"/>
        <w:numPr>
          <w:ilvl w:val="1"/>
          <w:numId w:val="16"/>
        </w:numPr>
        <w:spacing w:after="0" w:line="240" w:lineRule="auto"/>
        <w:ind w:left="1440"/>
        <w:rPr>
          <w:rFonts w:ascii="Times New Roman" w:eastAsia="Times New Roman" w:hAnsi="Times New Roman" w:cs="Times New Roman"/>
        </w:rPr>
      </w:pPr>
      <w:r w:rsidRPr="008079A4">
        <w:rPr>
          <w:rFonts w:ascii="Times New Roman" w:eastAsia="Times New Roman" w:hAnsi="Times New Roman" w:cs="Times New Roman"/>
          <w:b/>
        </w:rPr>
        <w:t>Transportation</w:t>
      </w:r>
      <w:r w:rsidRPr="008079A4">
        <w:rPr>
          <w:rFonts w:ascii="Times New Roman" w:eastAsia="Times New Roman" w:hAnsi="Times New Roman" w:cs="Times New Roman"/>
        </w:rPr>
        <w:t>. Airlines, taxis, transportation network providers (such as Uber and Lyft), vehicle rental services, paratransit, and other private, public, and commercial transportation and logistics may operate.  Such establishments shall:</w:t>
      </w:r>
    </w:p>
    <w:p w14:paraId="352F47C0" w14:textId="4591250E" w:rsidR="00431AD1" w:rsidRPr="008079A4"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 xml:space="preserve">Abide by </w:t>
      </w:r>
      <w:r w:rsidRPr="008079A4">
        <w:rPr>
          <w:rFonts w:ascii="Times New Roman" w:hAnsi="Times New Roman" w:cs="Times New Roman"/>
          <w:bCs/>
        </w:rPr>
        <w:t>Physical Distancing and Protective Measure Requirements</w:t>
      </w:r>
      <w:r w:rsidR="00842C50" w:rsidRPr="008079A4">
        <w:rPr>
          <w:rFonts w:ascii="Times New Roman" w:hAnsi="Times New Roman" w:cs="Times New Roman"/>
          <w:bCs/>
        </w:rPr>
        <w:t>; and</w:t>
      </w:r>
    </w:p>
    <w:p w14:paraId="71E05F59" w14:textId="67F55E3B" w:rsidR="00431AD1" w:rsidRPr="008079A4"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Abide by Safe Business Practices.</w:t>
      </w:r>
    </w:p>
    <w:p w14:paraId="4B2CE788" w14:textId="77777777" w:rsidR="00A62F71" w:rsidRPr="008079A4" w:rsidRDefault="00A62F71" w:rsidP="00A62F71">
      <w:pPr>
        <w:pStyle w:val="ListParagraph"/>
        <w:spacing w:after="0" w:line="240" w:lineRule="auto"/>
        <w:ind w:left="2174"/>
        <w:rPr>
          <w:rFonts w:ascii="Times New Roman" w:eastAsia="Times New Roman" w:hAnsi="Times New Roman" w:cs="Times New Roman"/>
        </w:rPr>
      </w:pPr>
    </w:p>
    <w:p w14:paraId="47B6C7ED" w14:textId="77777777" w:rsidR="00431AD1" w:rsidRPr="008079A4" w:rsidRDefault="00431AD1" w:rsidP="00A62F71">
      <w:pPr>
        <w:pStyle w:val="ListParagraph"/>
        <w:numPr>
          <w:ilvl w:val="1"/>
          <w:numId w:val="16"/>
        </w:numPr>
        <w:spacing w:after="0" w:line="240" w:lineRule="auto"/>
        <w:ind w:left="1440"/>
        <w:rPr>
          <w:rFonts w:ascii="Times New Roman" w:eastAsia="Times New Roman" w:hAnsi="Times New Roman" w:cs="Times New Roman"/>
        </w:rPr>
      </w:pPr>
      <w:r w:rsidRPr="008079A4">
        <w:rPr>
          <w:rFonts w:ascii="Times New Roman" w:eastAsia="Times New Roman" w:hAnsi="Times New Roman" w:cs="Times New Roman"/>
          <w:b/>
        </w:rPr>
        <w:t>Home-based Care and Services</w:t>
      </w:r>
      <w:r w:rsidRPr="008079A4">
        <w:rPr>
          <w:rFonts w:ascii="Times New Roman" w:eastAsia="Times New Roman" w:hAnsi="Times New Roman" w:cs="Times New Roman"/>
        </w:rPr>
        <w:t>. Home-based care for seniors, adults, children, or people with disabilities, substance use disorders, or mental illness, including caregivers or nannies who may travel to the child's home to provide care, and other in-home services including meal delivery may operate.  To the extent feasible, such services shall:</w:t>
      </w:r>
    </w:p>
    <w:p w14:paraId="4A20ACD5" w14:textId="72BE8CAF" w:rsidR="00431AD1" w:rsidRPr="008079A4"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 xml:space="preserve">Abide by </w:t>
      </w:r>
      <w:r w:rsidRPr="008079A4">
        <w:rPr>
          <w:rFonts w:ascii="Times New Roman" w:hAnsi="Times New Roman" w:cs="Times New Roman"/>
          <w:bCs/>
        </w:rPr>
        <w:t>Physical Distancing and Protective Measure Requirements</w:t>
      </w:r>
      <w:r w:rsidR="00842C50" w:rsidRPr="008079A4">
        <w:rPr>
          <w:rFonts w:ascii="Times New Roman" w:hAnsi="Times New Roman" w:cs="Times New Roman"/>
          <w:bCs/>
        </w:rPr>
        <w:t>; and</w:t>
      </w:r>
    </w:p>
    <w:p w14:paraId="62934A22" w14:textId="14BB2E0A" w:rsidR="00431AD1" w:rsidRPr="008079A4"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Abide by Safe Business Practices.</w:t>
      </w:r>
    </w:p>
    <w:p w14:paraId="6BE2031B" w14:textId="77777777" w:rsidR="00A62F71" w:rsidRPr="008079A4" w:rsidRDefault="00A62F71" w:rsidP="00A62F71">
      <w:pPr>
        <w:pStyle w:val="ListParagraph"/>
        <w:spacing w:after="0" w:line="240" w:lineRule="auto"/>
        <w:ind w:left="2174"/>
        <w:rPr>
          <w:rFonts w:ascii="Times New Roman" w:eastAsia="Times New Roman" w:hAnsi="Times New Roman" w:cs="Times New Roman"/>
        </w:rPr>
      </w:pPr>
    </w:p>
    <w:p w14:paraId="478FE3A0" w14:textId="77777777" w:rsidR="00431AD1" w:rsidRPr="008079A4" w:rsidRDefault="00431AD1" w:rsidP="00A62F71">
      <w:pPr>
        <w:pStyle w:val="ListParagraph"/>
        <w:numPr>
          <w:ilvl w:val="1"/>
          <w:numId w:val="16"/>
        </w:numPr>
        <w:spacing w:after="0" w:line="240" w:lineRule="auto"/>
        <w:ind w:left="1440"/>
        <w:rPr>
          <w:rFonts w:ascii="Times New Roman" w:eastAsia="Times New Roman" w:hAnsi="Times New Roman" w:cs="Times New Roman"/>
        </w:rPr>
      </w:pPr>
      <w:r w:rsidRPr="008079A4">
        <w:rPr>
          <w:rFonts w:ascii="Times New Roman" w:eastAsia="Times New Roman" w:hAnsi="Times New Roman" w:cs="Times New Roman"/>
          <w:b/>
        </w:rPr>
        <w:t>Professional Services</w:t>
      </w:r>
      <w:r w:rsidRPr="008079A4">
        <w:rPr>
          <w:rFonts w:ascii="Times New Roman" w:eastAsia="Times New Roman" w:hAnsi="Times New Roman" w:cs="Times New Roman"/>
        </w:rPr>
        <w:t>. Professional services, such as legal or accounting services, insurance services, real estate services (including appraisal, home inspection, and title services). These services should, to the greatest extent possible, use technology to avoid meeting in person, including virtual meetings, teleconference, and remote work (i.e. work from home). Such establishments shall</w:t>
      </w:r>
    </w:p>
    <w:p w14:paraId="761C52D4" w14:textId="57D0C3A3" w:rsidR="00431AD1" w:rsidRPr="008079A4"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lastRenderedPageBreak/>
        <w:t xml:space="preserve">Abide by </w:t>
      </w:r>
      <w:r w:rsidRPr="008079A4">
        <w:rPr>
          <w:rFonts w:ascii="Times New Roman" w:hAnsi="Times New Roman" w:cs="Times New Roman"/>
          <w:bCs/>
        </w:rPr>
        <w:t>Physical Distancing and Protective Measure Requirements</w:t>
      </w:r>
      <w:r w:rsidR="00842C50" w:rsidRPr="008079A4">
        <w:rPr>
          <w:rFonts w:ascii="Times New Roman" w:hAnsi="Times New Roman" w:cs="Times New Roman"/>
          <w:bCs/>
        </w:rPr>
        <w:t>; and</w:t>
      </w:r>
    </w:p>
    <w:p w14:paraId="37A289D3" w14:textId="589E1BF7" w:rsidR="00431AD1" w:rsidRPr="008079A4"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Abide by Safe Business Practices.</w:t>
      </w:r>
    </w:p>
    <w:p w14:paraId="44A3C7FE" w14:textId="77777777" w:rsidR="00A62F71" w:rsidRPr="008079A4" w:rsidRDefault="00A62F71" w:rsidP="00A62F71">
      <w:pPr>
        <w:pStyle w:val="ListParagraph"/>
        <w:spacing w:after="0" w:line="240" w:lineRule="auto"/>
        <w:ind w:left="2174"/>
        <w:rPr>
          <w:rFonts w:ascii="Times New Roman" w:eastAsia="Times New Roman" w:hAnsi="Times New Roman" w:cs="Times New Roman"/>
        </w:rPr>
      </w:pPr>
    </w:p>
    <w:p w14:paraId="718E3266" w14:textId="77777777" w:rsidR="00431AD1" w:rsidRPr="008079A4" w:rsidRDefault="00431AD1" w:rsidP="00A62F71">
      <w:pPr>
        <w:pStyle w:val="ListParagraph"/>
        <w:numPr>
          <w:ilvl w:val="1"/>
          <w:numId w:val="16"/>
        </w:numPr>
        <w:spacing w:after="0" w:line="240" w:lineRule="auto"/>
        <w:ind w:left="1440"/>
        <w:rPr>
          <w:rFonts w:ascii="Times New Roman" w:eastAsia="Times New Roman" w:hAnsi="Times New Roman" w:cs="Times New Roman"/>
        </w:rPr>
      </w:pPr>
      <w:r w:rsidRPr="008079A4">
        <w:rPr>
          <w:rFonts w:ascii="Times New Roman" w:eastAsia="Times New Roman" w:hAnsi="Times New Roman" w:cs="Times New Roman"/>
          <w:b/>
        </w:rPr>
        <w:t>Critical Labor Union Functions</w:t>
      </w:r>
      <w:r w:rsidRPr="008079A4">
        <w:rPr>
          <w:rFonts w:ascii="Times New Roman" w:eastAsia="Times New Roman" w:hAnsi="Times New Roman" w:cs="Times New Roman"/>
        </w:rPr>
        <w:t>. Activities include the administration of health and welfare funds and personnel checking on the well-being and safety of members providing services, provided the checks are done by telephone or remotely where possible. Such activities shall:</w:t>
      </w:r>
    </w:p>
    <w:p w14:paraId="77306F95" w14:textId="1634B4F0" w:rsidR="00431AD1" w:rsidRPr="008079A4"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 xml:space="preserve">Abide by </w:t>
      </w:r>
      <w:r w:rsidRPr="008079A4">
        <w:rPr>
          <w:rFonts w:ascii="Times New Roman" w:hAnsi="Times New Roman" w:cs="Times New Roman"/>
          <w:bCs/>
        </w:rPr>
        <w:t>Physical Distancing and Protective Measure Requirements</w:t>
      </w:r>
      <w:r w:rsidR="00842C50" w:rsidRPr="008079A4">
        <w:rPr>
          <w:rFonts w:ascii="Times New Roman" w:hAnsi="Times New Roman" w:cs="Times New Roman"/>
          <w:bCs/>
        </w:rPr>
        <w:t>; and</w:t>
      </w:r>
    </w:p>
    <w:p w14:paraId="1835A323" w14:textId="5A3C3F60" w:rsidR="00431AD1" w:rsidRPr="008079A4"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 xml:space="preserve">Abide by Safe Business Practices. </w:t>
      </w:r>
    </w:p>
    <w:p w14:paraId="5458397D" w14:textId="77777777" w:rsidR="00A62F71" w:rsidRPr="008079A4" w:rsidRDefault="00A62F71" w:rsidP="00A62F71">
      <w:pPr>
        <w:pStyle w:val="ListParagraph"/>
        <w:spacing w:after="0" w:line="240" w:lineRule="auto"/>
        <w:ind w:left="2174"/>
        <w:rPr>
          <w:rFonts w:ascii="Times New Roman" w:eastAsia="Times New Roman" w:hAnsi="Times New Roman" w:cs="Times New Roman"/>
        </w:rPr>
      </w:pPr>
    </w:p>
    <w:p w14:paraId="5CC040DE" w14:textId="77777777" w:rsidR="00431AD1" w:rsidRPr="008079A4" w:rsidRDefault="00431AD1" w:rsidP="00A62F71">
      <w:pPr>
        <w:pStyle w:val="ListParagraph"/>
        <w:numPr>
          <w:ilvl w:val="1"/>
          <w:numId w:val="16"/>
        </w:numPr>
        <w:spacing w:after="0" w:line="240" w:lineRule="auto"/>
        <w:ind w:left="1440"/>
        <w:rPr>
          <w:rFonts w:ascii="Times New Roman" w:eastAsia="Times New Roman" w:hAnsi="Times New Roman" w:cs="Times New Roman"/>
        </w:rPr>
      </w:pPr>
      <w:r w:rsidRPr="008079A4">
        <w:rPr>
          <w:rFonts w:ascii="Times New Roman" w:eastAsia="Times New Roman" w:hAnsi="Times New Roman" w:cs="Times New Roman"/>
          <w:b/>
        </w:rPr>
        <w:t>Hotels and Motels</w:t>
      </w:r>
      <w:r w:rsidRPr="008079A4">
        <w:rPr>
          <w:rFonts w:ascii="Times New Roman" w:eastAsia="Times New Roman" w:hAnsi="Times New Roman" w:cs="Times New Roman"/>
        </w:rPr>
        <w:t>. Hotels and motels, except that such establishments shall:</w:t>
      </w:r>
    </w:p>
    <w:p w14:paraId="5685659B" w14:textId="2A6E2247" w:rsidR="00431AD1" w:rsidRPr="008079A4"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 xml:space="preserve">Abide by </w:t>
      </w:r>
      <w:r w:rsidRPr="008079A4">
        <w:rPr>
          <w:rFonts w:ascii="Times New Roman" w:hAnsi="Times New Roman" w:cs="Times New Roman"/>
          <w:bCs/>
        </w:rPr>
        <w:t>Physical Distancing and Protective Measure Requirements</w:t>
      </w:r>
      <w:r w:rsidR="00842C50" w:rsidRPr="008079A4">
        <w:rPr>
          <w:rFonts w:ascii="Times New Roman" w:hAnsi="Times New Roman" w:cs="Times New Roman"/>
          <w:bCs/>
        </w:rPr>
        <w:t xml:space="preserve">; </w:t>
      </w:r>
    </w:p>
    <w:p w14:paraId="04086073" w14:textId="5068C344" w:rsidR="00842C50" w:rsidRPr="008079A4" w:rsidRDefault="00431AD1" w:rsidP="00066119">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Abide by Safe Business Practices</w:t>
      </w:r>
      <w:r w:rsidR="00842C50" w:rsidRPr="008079A4">
        <w:rPr>
          <w:rFonts w:ascii="Times New Roman" w:eastAsia="Times New Roman" w:hAnsi="Times New Roman" w:cs="Times New Roman"/>
        </w:rPr>
        <w:t>;</w:t>
      </w:r>
    </w:p>
    <w:p w14:paraId="17B251A2" w14:textId="3A40FD08" w:rsidR="00431AD1" w:rsidRPr="008079A4" w:rsidRDefault="00431AD1" w:rsidP="00066119">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Close swimming pools, hot tubs, and exercise facilities</w:t>
      </w:r>
      <w:r w:rsidR="00842C50" w:rsidRPr="008079A4">
        <w:rPr>
          <w:rFonts w:ascii="Times New Roman" w:eastAsia="Times New Roman" w:hAnsi="Times New Roman" w:cs="Times New Roman"/>
        </w:rPr>
        <w:t>; and</w:t>
      </w:r>
      <w:r w:rsidRPr="008079A4">
        <w:rPr>
          <w:rFonts w:ascii="Times New Roman" w:eastAsia="Times New Roman" w:hAnsi="Times New Roman" w:cs="Times New Roman"/>
        </w:rPr>
        <w:t xml:space="preserve"> </w:t>
      </w:r>
    </w:p>
    <w:p w14:paraId="2EF27F4E" w14:textId="77777777" w:rsidR="00431AD1" w:rsidRPr="008079A4"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Prohibit guests from congregating in lobbies or other common areas, including providing adequate space to adhere to Social Distancing Requirements while queuing for front desk services.</w:t>
      </w:r>
    </w:p>
    <w:p w14:paraId="25FEA8C5" w14:textId="77777777" w:rsidR="00431AD1" w:rsidRDefault="00431AD1" w:rsidP="00431AD1">
      <w:pPr>
        <w:pStyle w:val="ListParagraph"/>
        <w:spacing w:after="0"/>
        <w:ind w:left="1440"/>
        <w:rPr>
          <w:rFonts w:ascii="Times New Roman" w:hAnsi="Times New Roman" w:cs="Times New Roman"/>
          <w:b/>
        </w:rPr>
      </w:pPr>
    </w:p>
    <w:p w14:paraId="40AB79C4" w14:textId="7D439D83" w:rsidR="006E5A57" w:rsidRPr="00583063" w:rsidRDefault="006E5A57" w:rsidP="008079A4">
      <w:pPr>
        <w:pStyle w:val="ListParagraph"/>
        <w:numPr>
          <w:ilvl w:val="1"/>
          <w:numId w:val="16"/>
        </w:numPr>
        <w:spacing w:after="0"/>
        <w:ind w:left="1440"/>
        <w:rPr>
          <w:rFonts w:ascii="Times New Roman" w:hAnsi="Times New Roman" w:cs="Times New Roman"/>
          <w:b/>
        </w:rPr>
      </w:pPr>
      <w:r w:rsidRPr="00621FF6">
        <w:rPr>
          <w:rFonts w:ascii="Times New Roman" w:hAnsi="Times New Roman" w:cs="Times New Roman"/>
          <w:b/>
        </w:rPr>
        <w:t>Child Care Settings.</w:t>
      </w:r>
      <w:r w:rsidR="000327B2">
        <w:rPr>
          <w:rFonts w:ascii="Times New Roman" w:hAnsi="Times New Roman" w:cs="Times New Roman"/>
          <w:b/>
        </w:rPr>
        <w:t xml:space="preserve"> </w:t>
      </w:r>
      <w:r w:rsidR="000327B2" w:rsidRPr="00621FF6">
        <w:rPr>
          <w:rFonts w:ascii="Times New Roman" w:hAnsi="Times New Roman" w:cs="Times New Roman"/>
        </w:rPr>
        <w:t xml:space="preserve">Child </w:t>
      </w:r>
      <w:r w:rsidR="000327B2">
        <w:rPr>
          <w:rFonts w:ascii="Times New Roman" w:hAnsi="Times New Roman" w:cs="Times New Roman"/>
        </w:rPr>
        <w:t>Care S</w:t>
      </w:r>
      <w:r w:rsidR="000327B2" w:rsidRPr="00621FF6">
        <w:rPr>
          <w:rFonts w:ascii="Times New Roman" w:hAnsi="Times New Roman" w:cs="Times New Roman"/>
        </w:rPr>
        <w:t>ettings</w:t>
      </w:r>
      <w:r w:rsidR="000327B2">
        <w:rPr>
          <w:rFonts w:ascii="Times New Roman" w:hAnsi="Times New Roman" w:cs="Times New Roman"/>
        </w:rPr>
        <w:t xml:space="preserve"> will be allowed with the following restrictions:</w:t>
      </w:r>
    </w:p>
    <w:p w14:paraId="56FF1AFE" w14:textId="5288E8F2" w:rsidR="006E5A57" w:rsidRPr="00621FF6" w:rsidRDefault="006E5A57" w:rsidP="00A62F71">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 xml:space="preserve">Child </w:t>
      </w:r>
      <w:r w:rsidR="000327B2">
        <w:rPr>
          <w:rFonts w:ascii="Times New Roman" w:hAnsi="Times New Roman" w:cs="Times New Roman"/>
        </w:rPr>
        <w:t>Care S</w:t>
      </w:r>
      <w:r w:rsidRPr="00621FF6">
        <w:rPr>
          <w:rFonts w:ascii="Times New Roman" w:hAnsi="Times New Roman" w:cs="Times New Roman"/>
        </w:rPr>
        <w:t xml:space="preserve">ettings may not operate at more than </w:t>
      </w:r>
      <w:r w:rsidR="00F36E83">
        <w:rPr>
          <w:rFonts w:ascii="Times New Roman" w:hAnsi="Times New Roman" w:cs="Times New Roman"/>
        </w:rPr>
        <w:t xml:space="preserve">50 children and 10 staff or </w:t>
      </w:r>
      <w:r w:rsidRPr="00621FF6">
        <w:rPr>
          <w:rFonts w:ascii="Times New Roman" w:hAnsi="Times New Roman" w:cs="Times New Roman"/>
        </w:rPr>
        <w:t>25% of the total occupancy limits established by the local municipality present at a time</w:t>
      </w:r>
      <w:r w:rsidR="00DD2770" w:rsidRPr="00621FF6">
        <w:rPr>
          <w:rFonts w:ascii="Times New Roman" w:hAnsi="Times New Roman" w:cs="Times New Roman"/>
        </w:rPr>
        <w:t xml:space="preserve"> unless otherwise provided for by order of the Wisconsin Department of Health Services</w:t>
      </w:r>
      <w:r w:rsidR="000327B2">
        <w:rPr>
          <w:rFonts w:ascii="Times New Roman" w:hAnsi="Times New Roman" w:cs="Times New Roman"/>
        </w:rPr>
        <w:t>;</w:t>
      </w:r>
    </w:p>
    <w:p w14:paraId="13BB7298" w14:textId="129FBF48" w:rsidR="006E5A57" w:rsidRPr="00621FF6" w:rsidRDefault="006E5A57" w:rsidP="00A62F71">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 xml:space="preserve">To the extent possible, adults shall practice Physical Distancing and Protective Measure Requirements and follow all other Department of Health Services public health guidance while picking up and dropping off children at the </w:t>
      </w:r>
      <w:r w:rsidR="000327B2">
        <w:rPr>
          <w:rFonts w:ascii="Times New Roman" w:hAnsi="Times New Roman" w:cs="Times New Roman"/>
        </w:rPr>
        <w:t>C</w:t>
      </w:r>
      <w:r w:rsidRPr="00621FF6">
        <w:rPr>
          <w:rFonts w:ascii="Times New Roman" w:hAnsi="Times New Roman" w:cs="Times New Roman"/>
        </w:rPr>
        <w:t xml:space="preserve">hild </w:t>
      </w:r>
      <w:r w:rsidR="000327B2">
        <w:rPr>
          <w:rFonts w:ascii="Times New Roman" w:hAnsi="Times New Roman" w:cs="Times New Roman"/>
        </w:rPr>
        <w:t>C</w:t>
      </w:r>
      <w:r w:rsidRPr="00621FF6">
        <w:rPr>
          <w:rFonts w:ascii="Times New Roman" w:hAnsi="Times New Roman" w:cs="Times New Roman"/>
        </w:rPr>
        <w:t xml:space="preserve">are </w:t>
      </w:r>
      <w:r w:rsidR="000327B2">
        <w:rPr>
          <w:rFonts w:ascii="Times New Roman" w:hAnsi="Times New Roman" w:cs="Times New Roman"/>
        </w:rPr>
        <w:t>Setting;</w:t>
      </w:r>
    </w:p>
    <w:p w14:paraId="0A01EFCA" w14:textId="4E32C97C" w:rsidR="006E5A57" w:rsidRPr="00A548AB" w:rsidRDefault="006E5A57" w:rsidP="00A62F71">
      <w:pPr>
        <w:pStyle w:val="ListParagraph"/>
        <w:numPr>
          <w:ilvl w:val="2"/>
          <w:numId w:val="16"/>
        </w:numPr>
        <w:spacing w:after="0"/>
        <w:ind w:left="2174" w:hanging="187"/>
        <w:rPr>
          <w:rFonts w:ascii="Times New Roman" w:hAnsi="Times New Roman" w:cs="Times New Roman"/>
        </w:rPr>
      </w:pPr>
      <w:r w:rsidRPr="00A548AB">
        <w:rPr>
          <w:rFonts w:ascii="Times New Roman" w:hAnsi="Times New Roman" w:cs="Times New Roman"/>
        </w:rPr>
        <w:t xml:space="preserve">Child </w:t>
      </w:r>
      <w:r w:rsidR="000327B2" w:rsidRPr="00A548AB">
        <w:rPr>
          <w:rFonts w:ascii="Times New Roman" w:hAnsi="Times New Roman" w:cs="Times New Roman"/>
        </w:rPr>
        <w:t>C</w:t>
      </w:r>
      <w:r w:rsidRPr="00A548AB">
        <w:rPr>
          <w:rFonts w:ascii="Times New Roman" w:hAnsi="Times New Roman" w:cs="Times New Roman"/>
        </w:rPr>
        <w:t xml:space="preserve">are </w:t>
      </w:r>
      <w:r w:rsidR="000327B2" w:rsidRPr="00A548AB">
        <w:rPr>
          <w:rFonts w:ascii="Times New Roman" w:hAnsi="Times New Roman" w:cs="Times New Roman"/>
        </w:rPr>
        <w:t>S</w:t>
      </w:r>
      <w:r w:rsidRPr="00A548AB">
        <w:rPr>
          <w:rFonts w:ascii="Times New Roman" w:hAnsi="Times New Roman" w:cs="Times New Roman"/>
        </w:rPr>
        <w:t>ettings operating under this order shall follow the Department of Children and Families Guidance Order #2, or a</w:t>
      </w:r>
      <w:r w:rsidR="000327B2" w:rsidRPr="00A548AB">
        <w:rPr>
          <w:rFonts w:ascii="Times New Roman" w:hAnsi="Times New Roman" w:cs="Times New Roman"/>
        </w:rPr>
        <w:t>ny order superseding that order</w:t>
      </w:r>
      <w:r w:rsidR="00FB38E7" w:rsidRPr="00A548AB">
        <w:rPr>
          <w:rStyle w:val="EndnoteReference"/>
          <w:rFonts w:ascii="Times New Roman" w:hAnsi="Times New Roman" w:cs="Times New Roman"/>
        </w:rPr>
        <w:endnoteReference w:id="3"/>
      </w:r>
      <w:r w:rsidR="000327B2" w:rsidRPr="00A548AB">
        <w:rPr>
          <w:rFonts w:ascii="Times New Roman" w:hAnsi="Times New Roman" w:cs="Times New Roman"/>
        </w:rPr>
        <w:t>; and</w:t>
      </w:r>
    </w:p>
    <w:p w14:paraId="5525F903" w14:textId="77777777" w:rsidR="000327B2" w:rsidRPr="00621FF6" w:rsidRDefault="000327B2" w:rsidP="00A62F71">
      <w:pPr>
        <w:pStyle w:val="ListParagraph"/>
        <w:numPr>
          <w:ilvl w:val="2"/>
          <w:numId w:val="16"/>
        </w:numPr>
        <w:spacing w:after="0"/>
        <w:ind w:left="2174" w:hanging="187"/>
        <w:rPr>
          <w:rFonts w:ascii="Times New Roman" w:hAnsi="Times New Roman" w:cs="Times New Roman"/>
        </w:rPr>
      </w:pPr>
      <w:r w:rsidRPr="00621FF6">
        <w:rPr>
          <w:rFonts w:ascii="Times New Roman" w:hAnsi="Times New Roman" w:cs="Times New Roman"/>
        </w:rPr>
        <w:t xml:space="preserve">Child </w:t>
      </w:r>
      <w:r>
        <w:rPr>
          <w:rFonts w:ascii="Times New Roman" w:hAnsi="Times New Roman" w:cs="Times New Roman"/>
        </w:rPr>
        <w:t>C</w:t>
      </w:r>
      <w:r w:rsidRPr="00621FF6">
        <w:rPr>
          <w:rFonts w:ascii="Times New Roman" w:hAnsi="Times New Roman" w:cs="Times New Roman"/>
        </w:rPr>
        <w:t xml:space="preserve">are </w:t>
      </w:r>
      <w:r>
        <w:rPr>
          <w:rFonts w:ascii="Times New Roman" w:hAnsi="Times New Roman" w:cs="Times New Roman"/>
        </w:rPr>
        <w:t>S</w:t>
      </w:r>
      <w:r w:rsidRPr="00621FF6">
        <w:rPr>
          <w:rFonts w:ascii="Times New Roman" w:hAnsi="Times New Roman" w:cs="Times New Roman"/>
        </w:rPr>
        <w:t xml:space="preserve">ettings are encouraged to prioritize access to their services as follows </w:t>
      </w:r>
    </w:p>
    <w:p w14:paraId="2CCEC2E8" w14:textId="31BE795C" w:rsidR="000327B2" w:rsidRPr="00621FF6" w:rsidRDefault="000327B2" w:rsidP="00A62F71">
      <w:pPr>
        <w:pStyle w:val="ListParagraph"/>
        <w:numPr>
          <w:ilvl w:val="3"/>
          <w:numId w:val="16"/>
        </w:numPr>
        <w:spacing w:after="0"/>
        <w:ind w:left="2808"/>
        <w:rPr>
          <w:rFonts w:ascii="Times New Roman" w:hAnsi="Times New Roman" w:cs="Times New Roman"/>
        </w:rPr>
      </w:pPr>
      <w:r w:rsidRPr="00621FF6">
        <w:rPr>
          <w:rFonts w:ascii="Times New Roman" w:hAnsi="Times New Roman" w:cs="Times New Roman"/>
        </w:rPr>
        <w:t xml:space="preserve">Tier 1: employees, </w:t>
      </w:r>
      <w:r w:rsidR="008D2F7D">
        <w:rPr>
          <w:rFonts w:ascii="Times New Roman" w:hAnsi="Times New Roman" w:cs="Times New Roman"/>
        </w:rPr>
        <w:t xml:space="preserve">independent </w:t>
      </w:r>
      <w:r w:rsidRPr="00621FF6">
        <w:rPr>
          <w:rFonts w:ascii="Times New Roman" w:hAnsi="Times New Roman" w:cs="Times New Roman"/>
        </w:rPr>
        <w:t>contractors, and other support staff working in health care.</w:t>
      </w:r>
    </w:p>
    <w:p w14:paraId="1317F774" w14:textId="73429E8D" w:rsidR="000327B2" w:rsidRPr="00621FF6" w:rsidRDefault="000327B2" w:rsidP="00A62F71">
      <w:pPr>
        <w:pStyle w:val="ListParagraph"/>
        <w:numPr>
          <w:ilvl w:val="3"/>
          <w:numId w:val="16"/>
        </w:numPr>
        <w:spacing w:after="0"/>
        <w:ind w:left="2808"/>
        <w:rPr>
          <w:rFonts w:ascii="Times New Roman" w:hAnsi="Times New Roman" w:cs="Times New Roman"/>
        </w:rPr>
      </w:pPr>
      <w:r w:rsidRPr="00621FF6">
        <w:rPr>
          <w:rFonts w:ascii="Times New Roman" w:hAnsi="Times New Roman" w:cs="Times New Roman"/>
        </w:rPr>
        <w:t xml:space="preserve">Tier 2: employees, </w:t>
      </w:r>
      <w:r w:rsidR="008D2F7D">
        <w:rPr>
          <w:rFonts w:ascii="Times New Roman" w:hAnsi="Times New Roman" w:cs="Times New Roman"/>
        </w:rPr>
        <w:t xml:space="preserve">independent </w:t>
      </w:r>
      <w:r w:rsidRPr="00621FF6">
        <w:rPr>
          <w:rFonts w:ascii="Times New Roman" w:hAnsi="Times New Roman" w:cs="Times New Roman"/>
        </w:rPr>
        <w:t>contractors, and other staff in vital areas including but not limited to military; long term care; residential care; pharmacies; child care; child welfare; government operations; public safety and critical infrastructure such as sanitation, transportation, utilities, telecommunications; grocery and food services; supply chain operations; and other sectors as determined by the undersigned health officers.</w:t>
      </w:r>
    </w:p>
    <w:p w14:paraId="197CE753" w14:textId="6A37E8C8" w:rsidR="000327B2" w:rsidRDefault="000327B2" w:rsidP="00A62F71">
      <w:pPr>
        <w:pStyle w:val="ListParagraph"/>
        <w:numPr>
          <w:ilvl w:val="3"/>
          <w:numId w:val="16"/>
        </w:numPr>
        <w:spacing w:after="0"/>
        <w:ind w:left="2808"/>
        <w:rPr>
          <w:rFonts w:ascii="Times New Roman" w:hAnsi="Times New Roman" w:cs="Times New Roman"/>
        </w:rPr>
      </w:pPr>
      <w:r w:rsidRPr="00621FF6">
        <w:rPr>
          <w:rFonts w:ascii="Times New Roman" w:hAnsi="Times New Roman" w:cs="Times New Roman"/>
        </w:rPr>
        <w:t>Tier 3: all other individuals.</w:t>
      </w:r>
    </w:p>
    <w:p w14:paraId="7DEA286E" w14:textId="77777777" w:rsidR="00842C50" w:rsidRDefault="00842C50" w:rsidP="00842C50">
      <w:pPr>
        <w:pStyle w:val="ListParagraph"/>
        <w:spacing w:after="0"/>
        <w:ind w:left="2808"/>
        <w:rPr>
          <w:rFonts w:ascii="Times New Roman" w:hAnsi="Times New Roman" w:cs="Times New Roman"/>
        </w:rPr>
      </w:pPr>
    </w:p>
    <w:p w14:paraId="4E680340" w14:textId="77777777" w:rsidR="00431AD1" w:rsidRPr="008079A4" w:rsidRDefault="00431AD1" w:rsidP="008079A4">
      <w:pPr>
        <w:pStyle w:val="ListParagraph"/>
        <w:numPr>
          <w:ilvl w:val="1"/>
          <w:numId w:val="16"/>
        </w:numPr>
        <w:spacing w:after="0"/>
        <w:ind w:left="1440"/>
        <w:rPr>
          <w:rFonts w:ascii="Times New Roman" w:hAnsi="Times New Roman" w:cs="Times New Roman"/>
        </w:rPr>
      </w:pPr>
      <w:r w:rsidRPr="008079A4">
        <w:rPr>
          <w:rFonts w:ascii="Times New Roman" w:hAnsi="Times New Roman" w:cs="Times New Roman"/>
          <w:b/>
        </w:rPr>
        <w:t xml:space="preserve">Other. </w:t>
      </w:r>
      <w:r w:rsidRPr="008079A4">
        <w:rPr>
          <w:rFonts w:ascii="Times New Roman" w:hAnsi="Times New Roman" w:cs="Times New Roman"/>
        </w:rPr>
        <w:t xml:space="preserve">All other for-profit and not for profit businesses and activities within Milwaukee County may remain open. </w:t>
      </w:r>
      <w:r w:rsidRPr="008079A4">
        <w:rPr>
          <w:rFonts w:ascii="Times New Roman" w:eastAsia="Times New Roman" w:hAnsi="Times New Roman" w:cs="Times New Roman"/>
        </w:rPr>
        <w:t>Such establishments shall:</w:t>
      </w:r>
      <w:r w:rsidRPr="008079A4">
        <w:rPr>
          <w:rFonts w:ascii="Times New Roman" w:hAnsi="Times New Roman" w:cs="Times New Roman"/>
        </w:rPr>
        <w:t xml:space="preserve"> </w:t>
      </w:r>
    </w:p>
    <w:p w14:paraId="07519162" w14:textId="77777777" w:rsidR="00431AD1" w:rsidRPr="008079A4"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 xml:space="preserve">Abide by </w:t>
      </w:r>
      <w:r w:rsidRPr="008079A4">
        <w:rPr>
          <w:rFonts w:ascii="Times New Roman" w:hAnsi="Times New Roman" w:cs="Times New Roman"/>
          <w:bCs/>
        </w:rPr>
        <w:t>Physical Distancing and Protective Measure Requirements</w:t>
      </w:r>
      <w:r w:rsidRPr="008079A4">
        <w:rPr>
          <w:rFonts w:ascii="Times New Roman" w:eastAsia="Times New Roman" w:hAnsi="Times New Roman" w:cs="Times New Roman"/>
        </w:rPr>
        <w:t>; and</w:t>
      </w:r>
    </w:p>
    <w:p w14:paraId="5F431BFD" w14:textId="77777777" w:rsidR="00431AD1" w:rsidRPr="00621FF6" w:rsidRDefault="00431AD1" w:rsidP="00A62F71">
      <w:pPr>
        <w:pStyle w:val="ListParagraph"/>
        <w:numPr>
          <w:ilvl w:val="2"/>
          <w:numId w:val="16"/>
        </w:numPr>
        <w:spacing w:after="0" w:line="240" w:lineRule="auto"/>
        <w:ind w:left="2174" w:hanging="187"/>
        <w:rPr>
          <w:rFonts w:ascii="Times New Roman" w:eastAsia="Times New Roman" w:hAnsi="Times New Roman" w:cs="Times New Roman"/>
        </w:rPr>
      </w:pPr>
      <w:r w:rsidRPr="008079A4">
        <w:rPr>
          <w:rFonts w:ascii="Times New Roman" w:eastAsia="Times New Roman" w:hAnsi="Times New Roman" w:cs="Times New Roman"/>
        </w:rPr>
        <w:t>Abide by Safe Business Practices.</w:t>
      </w:r>
    </w:p>
    <w:p w14:paraId="26B1B26B" w14:textId="15475A8A" w:rsidR="00431AD1" w:rsidRPr="00431AD1" w:rsidRDefault="00431AD1" w:rsidP="00431AD1">
      <w:pPr>
        <w:pStyle w:val="ListParagraph"/>
        <w:spacing w:after="0"/>
        <w:ind w:left="2160"/>
        <w:rPr>
          <w:rFonts w:ascii="Times New Roman" w:hAnsi="Times New Roman" w:cs="Times New Roman"/>
        </w:rPr>
      </w:pPr>
    </w:p>
    <w:p w14:paraId="3DFFD686" w14:textId="77777777" w:rsidR="00AE01E7" w:rsidRPr="00C51C66" w:rsidRDefault="00AE01E7" w:rsidP="00AE01E7">
      <w:pPr>
        <w:pStyle w:val="ListParagraph"/>
        <w:numPr>
          <w:ilvl w:val="0"/>
          <w:numId w:val="20"/>
        </w:numPr>
        <w:spacing w:after="0"/>
        <w:ind w:left="720"/>
        <w:rPr>
          <w:rFonts w:ascii="Times New Roman" w:hAnsi="Times New Roman" w:cs="Times New Roman"/>
        </w:rPr>
      </w:pPr>
      <w:r w:rsidRPr="00C51C66">
        <w:rPr>
          <w:rFonts w:ascii="Times New Roman" w:hAnsi="Times New Roman" w:cs="Times New Roman"/>
          <w:b/>
        </w:rPr>
        <w:lastRenderedPageBreak/>
        <w:t>Gatherings</w:t>
      </w:r>
      <w:r w:rsidRPr="00C51C66">
        <w:rPr>
          <w:rFonts w:ascii="Times New Roman" w:hAnsi="Times New Roman" w:cs="Times New Roman"/>
        </w:rPr>
        <w:t>. For all public and private gatherings, the following COVID-19 mitigation strategies shall be considered and implemented to the extent possible:</w:t>
      </w:r>
    </w:p>
    <w:p w14:paraId="1AD5AC12" w14:textId="77777777" w:rsidR="00AE01E7" w:rsidRPr="00C51C66" w:rsidRDefault="00AE01E7" w:rsidP="00AE01E7">
      <w:pPr>
        <w:pStyle w:val="ListParagraph"/>
        <w:numPr>
          <w:ilvl w:val="0"/>
          <w:numId w:val="9"/>
        </w:numPr>
        <w:rPr>
          <w:rFonts w:ascii="Times New Roman" w:hAnsi="Times New Roman" w:cs="Times New Roman"/>
        </w:rPr>
      </w:pPr>
      <w:r w:rsidRPr="00C51C66">
        <w:rPr>
          <w:rFonts w:ascii="Times New Roman" w:hAnsi="Times New Roman" w:cs="Times New Roman"/>
        </w:rPr>
        <w:t>Comply with Physical Distancing and Protective Measure Requirements;</w:t>
      </w:r>
    </w:p>
    <w:p w14:paraId="1236FCC4" w14:textId="0F563422" w:rsidR="00AE01E7" w:rsidRPr="00C51C66" w:rsidRDefault="00AE01E7" w:rsidP="00AE01E7">
      <w:pPr>
        <w:pStyle w:val="ListParagraph"/>
        <w:numPr>
          <w:ilvl w:val="0"/>
          <w:numId w:val="9"/>
        </w:numPr>
        <w:rPr>
          <w:rFonts w:ascii="Times New Roman" w:hAnsi="Times New Roman" w:cs="Times New Roman"/>
        </w:rPr>
      </w:pPr>
      <w:r w:rsidRPr="00C51C66">
        <w:rPr>
          <w:rFonts w:ascii="Times New Roman" w:hAnsi="Times New Roman" w:cs="Times New Roman"/>
        </w:rPr>
        <w:t xml:space="preserve">Comply with mass gathering size limits determined by the U.S. Centers for Disease Control and </w:t>
      </w:r>
      <w:proofErr w:type="spellStart"/>
      <w:r w:rsidRPr="00C51C66">
        <w:rPr>
          <w:rFonts w:ascii="Times New Roman" w:hAnsi="Times New Roman" w:cs="Times New Roman"/>
        </w:rPr>
        <w:t>Prevention</w:t>
      </w:r>
      <w:r w:rsidRPr="00C51C66">
        <w:rPr>
          <w:rFonts w:ascii="Times New Roman" w:hAnsi="Times New Roman" w:cs="Times New Roman"/>
          <w:vertAlign w:val="superscript"/>
        </w:rPr>
        <w:t>v</w:t>
      </w:r>
      <w:proofErr w:type="spellEnd"/>
      <w:r w:rsidR="00A34F4C" w:rsidRPr="00C51C66">
        <w:rPr>
          <w:rFonts w:ascii="Times New Roman" w:hAnsi="Times New Roman" w:cs="Times New Roman"/>
        </w:rPr>
        <w:t xml:space="preserve">. </w:t>
      </w:r>
      <w:r w:rsidR="00C51C66" w:rsidRPr="00C51C66">
        <w:rPr>
          <w:rFonts w:ascii="Times New Roman" w:hAnsi="Times New Roman" w:cs="Times New Roman"/>
        </w:rPr>
        <w:t>The gathering size</w:t>
      </w:r>
      <w:r w:rsidR="00C51C66">
        <w:rPr>
          <w:rFonts w:ascii="Times New Roman" w:hAnsi="Times New Roman" w:cs="Times New Roman"/>
        </w:rPr>
        <w:t xml:space="preserve"> limit</w:t>
      </w:r>
      <w:r w:rsidR="00C51C66" w:rsidRPr="00C51C66">
        <w:rPr>
          <w:rFonts w:ascii="Times New Roman" w:hAnsi="Times New Roman" w:cs="Times New Roman"/>
        </w:rPr>
        <w:t xml:space="preserve"> for </w:t>
      </w:r>
      <w:r w:rsidR="0073282D">
        <w:rPr>
          <w:rFonts w:ascii="Times New Roman" w:hAnsi="Times New Roman" w:cs="Times New Roman"/>
        </w:rPr>
        <w:t xml:space="preserve">this Order </w:t>
      </w:r>
      <w:r w:rsidR="00C51C66" w:rsidRPr="00C51C66">
        <w:rPr>
          <w:rFonts w:ascii="Times New Roman" w:hAnsi="Times New Roman" w:cs="Times New Roman"/>
        </w:rPr>
        <w:t xml:space="preserve">is </w:t>
      </w:r>
      <w:r w:rsidR="00C51C66">
        <w:rPr>
          <w:rFonts w:ascii="Times New Roman" w:hAnsi="Times New Roman" w:cs="Times New Roman"/>
        </w:rPr>
        <w:t xml:space="preserve">fewer </w:t>
      </w:r>
      <w:r w:rsidR="00C51C66" w:rsidRPr="00C51C66">
        <w:rPr>
          <w:rFonts w:ascii="Times New Roman" w:hAnsi="Times New Roman" w:cs="Times New Roman"/>
        </w:rPr>
        <w:t>than 10 individuals.</w:t>
      </w:r>
    </w:p>
    <w:p w14:paraId="628BB6F4" w14:textId="77777777" w:rsidR="00AE01E7" w:rsidRPr="00C51C66" w:rsidRDefault="00AE01E7" w:rsidP="00AE01E7">
      <w:pPr>
        <w:pStyle w:val="ListParagraph"/>
        <w:numPr>
          <w:ilvl w:val="0"/>
          <w:numId w:val="9"/>
        </w:numPr>
        <w:rPr>
          <w:rFonts w:ascii="Times New Roman" w:hAnsi="Times New Roman" w:cs="Times New Roman"/>
        </w:rPr>
      </w:pPr>
      <w:r w:rsidRPr="00C51C66">
        <w:rPr>
          <w:rFonts w:ascii="Times New Roman" w:hAnsi="Times New Roman" w:cs="Times New Roman"/>
        </w:rPr>
        <w:t xml:space="preserve">Minimize sharing of frequently touched objects consistent with the community or individual’s traditions and in consultation with local health officials as needed; </w:t>
      </w:r>
    </w:p>
    <w:p w14:paraId="24F6A0FC" w14:textId="77777777" w:rsidR="00AE01E7" w:rsidRPr="00C51C66" w:rsidRDefault="00AE01E7" w:rsidP="00AE01E7">
      <w:pPr>
        <w:pStyle w:val="ListParagraph"/>
        <w:numPr>
          <w:ilvl w:val="0"/>
          <w:numId w:val="9"/>
        </w:numPr>
        <w:rPr>
          <w:rFonts w:ascii="Times New Roman" w:hAnsi="Times New Roman" w:cs="Times New Roman"/>
        </w:rPr>
      </w:pPr>
      <w:r w:rsidRPr="00C51C66">
        <w:rPr>
          <w:rFonts w:ascii="Times New Roman" w:hAnsi="Times New Roman" w:cs="Times New Roman"/>
        </w:rPr>
        <w:t xml:space="preserve">Food or beverage offerings should be provided in, pre-packaged boxes or bags for each attendee to avoid possible COVID-19 transmittal from sharing common dishes at a buffet or family-style meal; and </w:t>
      </w:r>
    </w:p>
    <w:p w14:paraId="248A9E11" w14:textId="77777777" w:rsidR="00AE01E7" w:rsidRPr="00C51C66" w:rsidRDefault="00AE01E7" w:rsidP="00AE01E7">
      <w:pPr>
        <w:pStyle w:val="ListParagraph"/>
        <w:numPr>
          <w:ilvl w:val="0"/>
          <w:numId w:val="9"/>
        </w:numPr>
        <w:rPr>
          <w:rFonts w:ascii="Times New Roman" w:hAnsi="Times New Roman" w:cs="Times New Roman"/>
        </w:rPr>
      </w:pPr>
      <w:r w:rsidRPr="00C51C66">
        <w:rPr>
          <w:rFonts w:ascii="Times New Roman" w:hAnsi="Times New Roman" w:cs="Times New Roman"/>
        </w:rPr>
        <w:t xml:space="preserve">Postpone or cancel mass gatherings if it is not possible to significantly reduce the number of attendees within a confined area; and </w:t>
      </w:r>
    </w:p>
    <w:p w14:paraId="74DEC6B1" w14:textId="77777777" w:rsidR="00AE01E7" w:rsidRPr="00C51C66" w:rsidRDefault="00AE01E7" w:rsidP="00AE01E7">
      <w:pPr>
        <w:pStyle w:val="ListParagraph"/>
        <w:numPr>
          <w:ilvl w:val="0"/>
          <w:numId w:val="9"/>
        </w:numPr>
        <w:rPr>
          <w:rFonts w:ascii="Times New Roman" w:hAnsi="Times New Roman" w:cs="Times New Roman"/>
        </w:rPr>
      </w:pPr>
      <w:r w:rsidRPr="00C51C66">
        <w:rPr>
          <w:rFonts w:ascii="Times New Roman" w:hAnsi="Times New Roman" w:cs="Times New Roman"/>
        </w:rPr>
        <w:t>Nothing in this order prohibits the gathering of members of a single household or living unit.</w:t>
      </w:r>
    </w:p>
    <w:p w14:paraId="30CB0D55" w14:textId="77777777" w:rsidR="009428A5" w:rsidRPr="00CD48BF" w:rsidRDefault="009428A5" w:rsidP="006150DB">
      <w:pPr>
        <w:pStyle w:val="ListParagraph"/>
        <w:ind w:left="2160"/>
        <w:rPr>
          <w:rFonts w:ascii="Times New Roman" w:hAnsi="Times New Roman" w:cs="Times New Roman"/>
        </w:rPr>
      </w:pPr>
    </w:p>
    <w:p w14:paraId="59AA9F28" w14:textId="74EF1C84" w:rsidR="00931D3A" w:rsidRPr="00A62F71" w:rsidRDefault="007F06B6" w:rsidP="00A62F71">
      <w:pPr>
        <w:pStyle w:val="ListParagraph"/>
        <w:numPr>
          <w:ilvl w:val="0"/>
          <w:numId w:val="20"/>
        </w:numPr>
        <w:spacing w:after="0"/>
        <w:ind w:left="720"/>
        <w:rPr>
          <w:rFonts w:ascii="Times New Roman" w:hAnsi="Times New Roman" w:cs="Times New Roman"/>
        </w:rPr>
      </w:pPr>
      <w:r w:rsidRPr="00A62F71">
        <w:rPr>
          <w:rFonts w:ascii="Times New Roman" w:hAnsi="Times New Roman" w:cs="Times New Roman"/>
          <w:b/>
        </w:rPr>
        <w:t xml:space="preserve">Closures. </w:t>
      </w:r>
      <w:r w:rsidRPr="00A62F71">
        <w:rPr>
          <w:rFonts w:ascii="Times New Roman" w:hAnsi="Times New Roman" w:cs="Times New Roman"/>
        </w:rPr>
        <w:t>All of the following facilities shall be closed except for the purposes and under the conditions expressly stated herein</w:t>
      </w:r>
      <w:r w:rsidR="00CC1CAE" w:rsidRPr="00A62F71">
        <w:rPr>
          <w:rFonts w:ascii="Times New Roman" w:hAnsi="Times New Roman" w:cs="Times New Roman"/>
        </w:rPr>
        <w:t>.</w:t>
      </w:r>
    </w:p>
    <w:p w14:paraId="3DF96B7D" w14:textId="77777777" w:rsidR="00CC1CAE" w:rsidRPr="00621FF6" w:rsidRDefault="00CC1CAE" w:rsidP="00583063">
      <w:pPr>
        <w:pStyle w:val="ListParagraph"/>
        <w:spacing w:after="0"/>
        <w:rPr>
          <w:rFonts w:ascii="Times New Roman" w:hAnsi="Times New Roman" w:cs="Times New Roman"/>
        </w:rPr>
      </w:pPr>
    </w:p>
    <w:p w14:paraId="3DD8CC1D" w14:textId="22259C9F" w:rsidR="00931D3A" w:rsidRPr="00621FF6" w:rsidRDefault="007F06B6" w:rsidP="00931D3A">
      <w:pPr>
        <w:pStyle w:val="ListParagraph"/>
        <w:numPr>
          <w:ilvl w:val="1"/>
          <w:numId w:val="20"/>
        </w:numPr>
        <w:ind w:left="1440"/>
        <w:rPr>
          <w:rFonts w:ascii="Times New Roman" w:hAnsi="Times New Roman" w:cs="Times New Roman"/>
        </w:rPr>
      </w:pPr>
      <w:r w:rsidRPr="00621FF6">
        <w:rPr>
          <w:rFonts w:ascii="Times New Roman" w:hAnsi="Times New Roman" w:cs="Times New Roman"/>
          <w:b/>
        </w:rPr>
        <w:t>Schools</w:t>
      </w:r>
      <w:r w:rsidRPr="00621FF6">
        <w:rPr>
          <w:rFonts w:ascii="Times New Roman" w:hAnsi="Times New Roman" w:cs="Times New Roman"/>
        </w:rPr>
        <w:t>: Public and private K-12 schools shall remain closed for pupil instruction and extracurricular activities for the remainder of the 2019-2020 school year, which ends on 6/30/2020. Schools may continue to facilitate distance or virtual learning. School buildings and property may continue to be used for Essential Government Functions and food distribution.</w:t>
      </w:r>
      <w:r w:rsidR="006112DD" w:rsidRPr="00621FF6">
        <w:rPr>
          <w:rFonts w:ascii="Times New Roman" w:hAnsi="Times New Roman" w:cs="Times New Roman"/>
        </w:rPr>
        <w:t xml:space="preserve"> Food distribution shall comply with </w:t>
      </w:r>
      <w:r w:rsidR="006112DD" w:rsidRPr="00621FF6">
        <w:rPr>
          <w:rFonts w:ascii="Times New Roman" w:hAnsi="Times New Roman" w:cs="Times New Roman"/>
          <w:bCs/>
        </w:rPr>
        <w:t>Physical Distancing and Protective Measure Requirements.</w:t>
      </w:r>
    </w:p>
    <w:p w14:paraId="4C03A2D8" w14:textId="77777777" w:rsidR="00621FF6" w:rsidRPr="00621FF6" w:rsidRDefault="00621FF6" w:rsidP="00583063">
      <w:pPr>
        <w:pStyle w:val="ListParagraph"/>
        <w:ind w:left="1440"/>
        <w:rPr>
          <w:rFonts w:ascii="Times New Roman" w:hAnsi="Times New Roman" w:cs="Times New Roman"/>
        </w:rPr>
      </w:pPr>
    </w:p>
    <w:p w14:paraId="411B4708" w14:textId="6AF47353" w:rsidR="00931D3A" w:rsidRDefault="007F06B6" w:rsidP="00931D3A">
      <w:pPr>
        <w:pStyle w:val="ListParagraph"/>
        <w:numPr>
          <w:ilvl w:val="1"/>
          <w:numId w:val="20"/>
        </w:numPr>
        <w:ind w:left="1440"/>
        <w:rPr>
          <w:rFonts w:ascii="Times New Roman" w:hAnsi="Times New Roman" w:cs="Times New Roman"/>
        </w:rPr>
      </w:pPr>
      <w:r w:rsidRPr="00621FF6">
        <w:rPr>
          <w:rFonts w:ascii="Times New Roman" w:hAnsi="Times New Roman" w:cs="Times New Roman"/>
          <w:b/>
        </w:rPr>
        <w:t>Places of Public Amusement and Activity</w:t>
      </w:r>
      <w:r w:rsidRPr="00621FF6">
        <w:rPr>
          <w:rFonts w:ascii="Times New Roman" w:hAnsi="Times New Roman" w:cs="Times New Roman"/>
        </w:rPr>
        <w:t xml:space="preserve">: Whether indoors or outdoors, places of public amusement and activity shall remain closed, including but not limited to the following:  amusement parks, </w:t>
      </w:r>
      <w:r w:rsidR="00E92728">
        <w:rPr>
          <w:rFonts w:ascii="Times New Roman" w:hAnsi="Times New Roman" w:cs="Times New Roman"/>
        </w:rPr>
        <w:t xml:space="preserve">conference centers, stadiums, dance clubs, escape rooms, </w:t>
      </w:r>
      <w:r w:rsidRPr="00621FF6">
        <w:rPr>
          <w:rFonts w:ascii="Times New Roman" w:hAnsi="Times New Roman" w:cs="Times New Roman"/>
        </w:rPr>
        <w:t>carnivals, water parks, licensed public or private swimming pools, splash pads, aquariums, zoos, museums, arcades, fairs, children’s play centers, funplexes, theme parks, bowling alleys, movie and other theaters, concert and concert halls, country club</w:t>
      </w:r>
      <w:r w:rsidR="00914AB3">
        <w:rPr>
          <w:rFonts w:ascii="Times New Roman" w:hAnsi="Times New Roman" w:cs="Times New Roman"/>
        </w:rPr>
        <w:t>s</w:t>
      </w:r>
      <w:r w:rsidRPr="00621FF6">
        <w:rPr>
          <w:rFonts w:ascii="Times New Roman" w:hAnsi="Times New Roman" w:cs="Times New Roman"/>
        </w:rPr>
        <w:t>, social clubs, miniature golf, and gyms and fitness centers.</w:t>
      </w:r>
    </w:p>
    <w:p w14:paraId="20843026" w14:textId="77777777" w:rsidR="00621FF6" w:rsidRPr="00583063" w:rsidRDefault="00621FF6" w:rsidP="00583063">
      <w:pPr>
        <w:pStyle w:val="ListParagraph"/>
        <w:rPr>
          <w:rFonts w:ascii="Times New Roman" w:hAnsi="Times New Roman" w:cs="Times New Roman"/>
        </w:rPr>
      </w:pPr>
    </w:p>
    <w:p w14:paraId="4E80E2AF" w14:textId="6EB41B33" w:rsidR="00931D3A" w:rsidRPr="00621FF6" w:rsidRDefault="007F06B6" w:rsidP="00931D3A">
      <w:pPr>
        <w:pStyle w:val="ListParagraph"/>
        <w:numPr>
          <w:ilvl w:val="1"/>
          <w:numId w:val="20"/>
        </w:numPr>
        <w:ind w:left="1440"/>
        <w:rPr>
          <w:rFonts w:ascii="Times New Roman" w:hAnsi="Times New Roman" w:cs="Times New Roman"/>
        </w:rPr>
      </w:pPr>
      <w:r w:rsidRPr="00621FF6">
        <w:rPr>
          <w:rFonts w:ascii="Times New Roman" w:hAnsi="Times New Roman" w:cs="Times New Roman"/>
          <w:b/>
        </w:rPr>
        <w:t xml:space="preserve">Auctions. </w:t>
      </w:r>
      <w:r w:rsidRPr="00621FF6">
        <w:rPr>
          <w:rFonts w:ascii="Times New Roman" w:hAnsi="Times New Roman" w:cs="Times New Roman"/>
        </w:rPr>
        <w:t xml:space="preserve">All in-person auctions shall </w:t>
      </w:r>
      <w:r w:rsidR="00914AB3">
        <w:rPr>
          <w:rFonts w:ascii="Times New Roman" w:hAnsi="Times New Roman" w:cs="Times New Roman"/>
        </w:rPr>
        <w:t>be</w:t>
      </w:r>
      <w:r w:rsidR="00914AB3" w:rsidRPr="00621FF6">
        <w:rPr>
          <w:rFonts w:ascii="Times New Roman" w:hAnsi="Times New Roman" w:cs="Times New Roman"/>
        </w:rPr>
        <w:t xml:space="preserve"> </w:t>
      </w:r>
      <w:r w:rsidRPr="00621FF6">
        <w:rPr>
          <w:rFonts w:ascii="Times New Roman" w:hAnsi="Times New Roman" w:cs="Times New Roman"/>
        </w:rPr>
        <w:t>closed.  This includes agricultural equipment</w:t>
      </w:r>
      <w:r w:rsidR="00914AB3">
        <w:rPr>
          <w:rFonts w:ascii="Times New Roman" w:hAnsi="Times New Roman" w:cs="Times New Roman"/>
        </w:rPr>
        <w:t xml:space="preserve"> auctions</w:t>
      </w:r>
      <w:r w:rsidRPr="00621FF6">
        <w:rPr>
          <w:rFonts w:ascii="Times New Roman" w:hAnsi="Times New Roman" w:cs="Times New Roman"/>
        </w:rPr>
        <w:t>; animal auctions for competition; consignment sales; antiques and collectibles; art; autos and motorcycles; boats and personal watercraft; cars; coins and currency; collector cars and vintage equipment; government surplus property and seizures; heavy equipment and construction machinery; household goods; industrial and manufacturing equipment; intellectual property; jewelry; off-road and recreational vehicles; restaurant equipment; tools; and trucks, trailers, and transportation-related equipment.</w:t>
      </w:r>
    </w:p>
    <w:p w14:paraId="4185392D" w14:textId="77777777" w:rsidR="00931D3A" w:rsidRPr="00621FF6" w:rsidRDefault="007F06B6" w:rsidP="00931D3A">
      <w:pPr>
        <w:pStyle w:val="ListParagraph"/>
        <w:numPr>
          <w:ilvl w:val="2"/>
          <w:numId w:val="20"/>
        </w:numPr>
        <w:ind w:left="2174" w:hanging="187"/>
        <w:rPr>
          <w:rFonts w:ascii="Times New Roman" w:hAnsi="Times New Roman" w:cs="Times New Roman"/>
        </w:rPr>
      </w:pPr>
      <w:r w:rsidRPr="00621FF6">
        <w:rPr>
          <w:rFonts w:ascii="Times New Roman" w:hAnsi="Times New Roman" w:cs="Times New Roman"/>
        </w:rPr>
        <w:t xml:space="preserve">Auctions may continue as virtual auctions or online auctions. </w:t>
      </w:r>
    </w:p>
    <w:p w14:paraId="2EEF58E0" w14:textId="77777777" w:rsidR="00931D3A" w:rsidRPr="00621FF6" w:rsidRDefault="007F06B6" w:rsidP="00931D3A">
      <w:pPr>
        <w:pStyle w:val="ListParagraph"/>
        <w:numPr>
          <w:ilvl w:val="2"/>
          <w:numId w:val="20"/>
        </w:numPr>
        <w:ind w:left="2174" w:hanging="187"/>
        <w:rPr>
          <w:rFonts w:ascii="Times New Roman" w:hAnsi="Times New Roman" w:cs="Times New Roman"/>
        </w:rPr>
      </w:pPr>
      <w:r w:rsidRPr="00621FF6">
        <w:rPr>
          <w:rFonts w:ascii="Times New Roman" w:hAnsi="Times New Roman" w:cs="Times New Roman"/>
        </w:rPr>
        <w:t xml:space="preserve">All auction preparations, meetings, inventory review, and consumer preview of goods shall occur virtually. </w:t>
      </w:r>
    </w:p>
    <w:p w14:paraId="2F3167F0" w14:textId="77777777" w:rsidR="00931D3A" w:rsidRPr="00621FF6" w:rsidRDefault="007F06B6" w:rsidP="00931D3A">
      <w:pPr>
        <w:pStyle w:val="ListParagraph"/>
        <w:numPr>
          <w:ilvl w:val="2"/>
          <w:numId w:val="20"/>
        </w:numPr>
        <w:ind w:left="2174" w:hanging="187"/>
        <w:rPr>
          <w:rFonts w:ascii="Times New Roman" w:hAnsi="Times New Roman" w:cs="Times New Roman"/>
        </w:rPr>
      </w:pPr>
      <w:r w:rsidRPr="00621FF6">
        <w:rPr>
          <w:rFonts w:ascii="Times New Roman" w:hAnsi="Times New Roman" w:cs="Times New Roman"/>
        </w:rPr>
        <w:t xml:space="preserve">After a virtual or online auction, the auctioneer or auction company may deliver, mail, or provide curb-side pick-up of goods if it can be done by one person in a room or confined space, including a vehicle. </w:t>
      </w:r>
    </w:p>
    <w:p w14:paraId="156D1E82" w14:textId="3439B82C" w:rsidR="00931D3A" w:rsidRDefault="007F06B6" w:rsidP="00931D3A">
      <w:pPr>
        <w:pStyle w:val="ListParagraph"/>
        <w:numPr>
          <w:ilvl w:val="2"/>
          <w:numId w:val="20"/>
        </w:numPr>
        <w:ind w:left="2174" w:hanging="187"/>
        <w:rPr>
          <w:rFonts w:ascii="Times New Roman" w:hAnsi="Times New Roman" w:cs="Times New Roman"/>
        </w:rPr>
      </w:pPr>
      <w:r w:rsidRPr="00621FF6">
        <w:rPr>
          <w:rFonts w:ascii="Times New Roman" w:hAnsi="Times New Roman" w:cs="Times New Roman"/>
        </w:rPr>
        <w:lastRenderedPageBreak/>
        <w:t>Delivery, curb-side pick-up, or parcel services cannot require a signature by the recipient.</w:t>
      </w:r>
    </w:p>
    <w:p w14:paraId="78471C96" w14:textId="77777777" w:rsidR="00621FF6" w:rsidRPr="00621FF6" w:rsidRDefault="00621FF6" w:rsidP="00583063">
      <w:pPr>
        <w:pStyle w:val="ListParagraph"/>
        <w:ind w:left="2174"/>
        <w:rPr>
          <w:rFonts w:ascii="Times New Roman" w:hAnsi="Times New Roman" w:cs="Times New Roman"/>
        </w:rPr>
      </w:pPr>
    </w:p>
    <w:p w14:paraId="16381D2C" w14:textId="77777777" w:rsidR="00931D3A" w:rsidRDefault="007F06B6" w:rsidP="00931D3A">
      <w:pPr>
        <w:pStyle w:val="ListParagraph"/>
        <w:numPr>
          <w:ilvl w:val="1"/>
          <w:numId w:val="20"/>
        </w:numPr>
        <w:ind w:left="1440"/>
        <w:rPr>
          <w:rFonts w:ascii="Times New Roman" w:hAnsi="Times New Roman" w:cs="Times New Roman"/>
        </w:rPr>
      </w:pPr>
      <w:r w:rsidRPr="00621FF6">
        <w:rPr>
          <w:rFonts w:ascii="Times New Roman" w:hAnsi="Times New Roman" w:cs="Times New Roman"/>
          <w:b/>
        </w:rPr>
        <w:t>Residential Cleaning Services.</w:t>
      </w:r>
      <w:r w:rsidRPr="00621FF6">
        <w:rPr>
          <w:rFonts w:ascii="Times New Roman" w:hAnsi="Times New Roman" w:cs="Times New Roman"/>
        </w:rPr>
        <w:t xml:space="preserve"> Residential cleaning service providers shall remain closed.</w:t>
      </w:r>
    </w:p>
    <w:p w14:paraId="0C4265F7" w14:textId="77777777" w:rsidR="00621FF6" w:rsidRPr="00621FF6" w:rsidRDefault="00621FF6" w:rsidP="00583063">
      <w:pPr>
        <w:pStyle w:val="ListParagraph"/>
        <w:ind w:left="1440"/>
        <w:rPr>
          <w:rFonts w:ascii="Times New Roman" w:hAnsi="Times New Roman" w:cs="Times New Roman"/>
        </w:rPr>
      </w:pPr>
    </w:p>
    <w:p w14:paraId="01C3E074" w14:textId="77777777" w:rsidR="00931D3A" w:rsidRDefault="007F06B6" w:rsidP="00931D3A">
      <w:pPr>
        <w:pStyle w:val="ListParagraph"/>
        <w:numPr>
          <w:ilvl w:val="1"/>
          <w:numId w:val="20"/>
        </w:numPr>
        <w:ind w:left="1440"/>
        <w:rPr>
          <w:rFonts w:ascii="Times New Roman" w:hAnsi="Times New Roman" w:cs="Times New Roman"/>
        </w:rPr>
      </w:pPr>
      <w:r w:rsidRPr="00621FF6">
        <w:rPr>
          <w:rFonts w:ascii="Times New Roman" w:hAnsi="Times New Roman" w:cs="Times New Roman"/>
          <w:b/>
        </w:rPr>
        <w:t>Chartered Fishing Excursions.</w:t>
      </w:r>
      <w:r w:rsidRPr="00621FF6">
        <w:rPr>
          <w:rFonts w:ascii="Times New Roman" w:hAnsi="Times New Roman" w:cs="Times New Roman"/>
        </w:rPr>
        <w:t xml:space="preserve"> Chartered fishing excursion providers shall remain closed.</w:t>
      </w:r>
    </w:p>
    <w:p w14:paraId="019D9F44" w14:textId="77777777" w:rsidR="00621FF6" w:rsidRPr="00583063" w:rsidRDefault="00621FF6" w:rsidP="00583063">
      <w:pPr>
        <w:pStyle w:val="ListParagraph"/>
        <w:rPr>
          <w:rFonts w:ascii="Times New Roman" w:hAnsi="Times New Roman" w:cs="Times New Roman"/>
        </w:rPr>
      </w:pPr>
    </w:p>
    <w:p w14:paraId="1FD09DE3" w14:textId="10E97BDA" w:rsidR="003D7F49" w:rsidRDefault="007F06B6" w:rsidP="006112DD">
      <w:pPr>
        <w:pStyle w:val="ListParagraph"/>
        <w:numPr>
          <w:ilvl w:val="1"/>
          <w:numId w:val="20"/>
        </w:numPr>
        <w:ind w:left="1440"/>
        <w:rPr>
          <w:rFonts w:ascii="Times New Roman" w:hAnsi="Times New Roman" w:cs="Times New Roman"/>
        </w:rPr>
      </w:pPr>
      <w:r w:rsidRPr="00621FF6">
        <w:rPr>
          <w:rFonts w:ascii="Times New Roman" w:hAnsi="Times New Roman" w:cs="Times New Roman"/>
          <w:b/>
        </w:rPr>
        <w:t>Garage Sales, Rummage Sales, and Yard Sales.</w:t>
      </w:r>
      <w:r w:rsidRPr="00621FF6">
        <w:rPr>
          <w:rFonts w:ascii="Times New Roman" w:hAnsi="Times New Roman" w:cs="Times New Roman"/>
        </w:rPr>
        <w:t xml:space="preserve"> Garage sales, rummage sales, and yard sales shall remain closed.</w:t>
      </w:r>
      <w:r w:rsidR="006112DD" w:rsidRPr="00621FF6">
        <w:rPr>
          <w:rFonts w:ascii="Times New Roman" w:hAnsi="Times New Roman" w:cs="Times New Roman"/>
        </w:rPr>
        <w:t xml:space="preserve"> </w:t>
      </w:r>
      <w:r w:rsidR="003D7F49" w:rsidRPr="00583063">
        <w:rPr>
          <w:rFonts w:ascii="Times New Roman" w:hAnsi="Times New Roman" w:cs="Times New Roman"/>
        </w:rPr>
        <w:t xml:space="preserve">Individual </w:t>
      </w:r>
      <w:r w:rsidR="00621FF6" w:rsidRPr="00621FF6">
        <w:rPr>
          <w:rFonts w:ascii="Times New Roman" w:hAnsi="Times New Roman" w:cs="Times New Roman"/>
        </w:rPr>
        <w:t xml:space="preserve">person to person </w:t>
      </w:r>
      <w:r w:rsidR="003D7F49" w:rsidRPr="00583063">
        <w:rPr>
          <w:rFonts w:ascii="Times New Roman" w:hAnsi="Times New Roman" w:cs="Times New Roman"/>
        </w:rPr>
        <w:t xml:space="preserve">sales of items, such as on Facebook Marketplace or Craigslist, shall occur while complying with </w:t>
      </w:r>
      <w:r w:rsidR="00110F1E" w:rsidRPr="00621FF6">
        <w:rPr>
          <w:rFonts w:ascii="Times New Roman" w:hAnsi="Times New Roman" w:cs="Times New Roman"/>
          <w:bCs/>
        </w:rPr>
        <w:t>Physical Distancing and Protective Measure Requirements</w:t>
      </w:r>
      <w:r w:rsidR="00110F1E" w:rsidRPr="00110F1E" w:rsidDel="00110F1E">
        <w:rPr>
          <w:rFonts w:ascii="Times New Roman" w:hAnsi="Times New Roman" w:cs="Times New Roman"/>
        </w:rPr>
        <w:t xml:space="preserve"> </w:t>
      </w:r>
      <w:r w:rsidR="003D7F49" w:rsidRPr="00583063">
        <w:rPr>
          <w:rFonts w:ascii="Times New Roman" w:hAnsi="Times New Roman" w:cs="Times New Roman"/>
        </w:rPr>
        <w:t xml:space="preserve">and Safe Business </w:t>
      </w:r>
      <w:r w:rsidR="00110F1E">
        <w:rPr>
          <w:rFonts w:ascii="Times New Roman" w:hAnsi="Times New Roman" w:cs="Times New Roman"/>
        </w:rPr>
        <w:t>P</w:t>
      </w:r>
      <w:r w:rsidR="003D7F49" w:rsidRPr="00583063">
        <w:rPr>
          <w:rFonts w:ascii="Times New Roman" w:hAnsi="Times New Roman" w:cs="Times New Roman"/>
        </w:rPr>
        <w:t xml:space="preserve">ractices. </w:t>
      </w:r>
      <w:r w:rsidR="008D2F7D">
        <w:rPr>
          <w:rFonts w:ascii="Times New Roman" w:hAnsi="Times New Roman" w:cs="Times New Roman"/>
        </w:rPr>
        <w:t xml:space="preserve">Measures should be taken to avoid using cash </w:t>
      </w:r>
      <w:r w:rsidR="006112DD" w:rsidRPr="00621FF6">
        <w:rPr>
          <w:rFonts w:ascii="Times New Roman" w:hAnsi="Times New Roman" w:cs="Times New Roman"/>
        </w:rPr>
        <w:t>in these transactions</w:t>
      </w:r>
      <w:r w:rsidR="00B44C23">
        <w:rPr>
          <w:rFonts w:ascii="Times New Roman" w:hAnsi="Times New Roman" w:cs="Times New Roman"/>
        </w:rPr>
        <w:t>,</w:t>
      </w:r>
      <w:r w:rsidR="006112DD" w:rsidRPr="00621FF6">
        <w:rPr>
          <w:rFonts w:ascii="Times New Roman" w:hAnsi="Times New Roman" w:cs="Times New Roman"/>
        </w:rPr>
        <w:t xml:space="preserve"> and</w:t>
      </w:r>
      <w:r w:rsidR="003D7F49" w:rsidRPr="00583063">
        <w:rPr>
          <w:rFonts w:ascii="Times New Roman" w:hAnsi="Times New Roman" w:cs="Times New Roman"/>
        </w:rPr>
        <w:t xml:space="preserve"> electronic means of payment</w:t>
      </w:r>
      <w:r w:rsidR="006112DD" w:rsidRPr="00621FF6">
        <w:rPr>
          <w:rFonts w:ascii="Times New Roman" w:hAnsi="Times New Roman" w:cs="Times New Roman"/>
        </w:rPr>
        <w:t xml:space="preserve"> </w:t>
      </w:r>
      <w:r w:rsidR="008D2F7D">
        <w:rPr>
          <w:rFonts w:ascii="Times New Roman" w:hAnsi="Times New Roman" w:cs="Times New Roman"/>
        </w:rPr>
        <w:t>should</w:t>
      </w:r>
      <w:r w:rsidR="006112DD" w:rsidRPr="00621FF6">
        <w:rPr>
          <w:rFonts w:ascii="Times New Roman" w:hAnsi="Times New Roman" w:cs="Times New Roman"/>
        </w:rPr>
        <w:t xml:space="preserve"> be used</w:t>
      </w:r>
      <w:r w:rsidR="008D2F7D">
        <w:rPr>
          <w:rFonts w:ascii="Times New Roman" w:hAnsi="Times New Roman" w:cs="Times New Roman"/>
        </w:rPr>
        <w:t xml:space="preserve"> whenever possible</w:t>
      </w:r>
      <w:r w:rsidR="006112DD" w:rsidRPr="00621FF6">
        <w:rPr>
          <w:rFonts w:ascii="Times New Roman" w:hAnsi="Times New Roman" w:cs="Times New Roman"/>
        </w:rPr>
        <w:t xml:space="preserve">. Individuals shall comply with Physical Distancing and Protective Measure Requirements during any such exchange. </w:t>
      </w:r>
    </w:p>
    <w:p w14:paraId="0EE86BFA" w14:textId="77777777" w:rsidR="00621FF6" w:rsidRPr="00583063" w:rsidRDefault="00621FF6" w:rsidP="00583063">
      <w:pPr>
        <w:pStyle w:val="ListParagraph"/>
        <w:ind w:left="1440"/>
        <w:rPr>
          <w:rFonts w:ascii="Times New Roman" w:hAnsi="Times New Roman" w:cs="Times New Roman"/>
        </w:rPr>
      </w:pPr>
    </w:p>
    <w:p w14:paraId="0A7DAA09" w14:textId="7E878A3F" w:rsidR="00931D3A" w:rsidRPr="00621FF6" w:rsidRDefault="007F06B6" w:rsidP="00931D3A">
      <w:pPr>
        <w:pStyle w:val="ListParagraph"/>
        <w:numPr>
          <w:ilvl w:val="1"/>
          <w:numId w:val="20"/>
        </w:numPr>
        <w:ind w:left="1440"/>
        <w:rPr>
          <w:rFonts w:ascii="Times New Roman" w:hAnsi="Times New Roman" w:cs="Times New Roman"/>
        </w:rPr>
      </w:pPr>
      <w:r w:rsidRPr="00621FF6">
        <w:rPr>
          <w:rFonts w:ascii="Times New Roman" w:hAnsi="Times New Roman" w:cs="Times New Roman"/>
          <w:b/>
        </w:rPr>
        <w:t>Photographers</w:t>
      </w:r>
      <w:r w:rsidRPr="00621FF6">
        <w:rPr>
          <w:rFonts w:ascii="Times New Roman" w:hAnsi="Times New Roman" w:cs="Times New Roman"/>
        </w:rPr>
        <w:t>. Photography studios shall remain closed except for the following</w:t>
      </w:r>
      <w:r w:rsidR="00621FF6" w:rsidRPr="00621FF6">
        <w:rPr>
          <w:rFonts w:ascii="Times New Roman" w:hAnsi="Times New Roman" w:cs="Times New Roman"/>
        </w:rPr>
        <w:t>:</w:t>
      </w:r>
    </w:p>
    <w:p w14:paraId="11F0C95B" w14:textId="77777777" w:rsidR="00931D3A" w:rsidRPr="00621FF6" w:rsidRDefault="007F06B6" w:rsidP="00931D3A">
      <w:pPr>
        <w:pStyle w:val="ListParagraph"/>
        <w:numPr>
          <w:ilvl w:val="2"/>
          <w:numId w:val="20"/>
        </w:numPr>
        <w:ind w:left="2174" w:hanging="187"/>
        <w:rPr>
          <w:rFonts w:ascii="Times New Roman" w:hAnsi="Times New Roman" w:cs="Times New Roman"/>
        </w:rPr>
      </w:pPr>
      <w:r w:rsidRPr="00621FF6">
        <w:rPr>
          <w:rFonts w:ascii="Times New Roman" w:hAnsi="Times New Roman" w:cs="Times New Roman"/>
        </w:rPr>
        <w:t xml:space="preserve">Photographers may photograph outdoors while practicing </w:t>
      </w:r>
      <w:r w:rsidRPr="00621FF6">
        <w:rPr>
          <w:rFonts w:ascii="Times New Roman" w:hAnsi="Times New Roman" w:cs="Times New Roman"/>
          <w:bCs/>
        </w:rPr>
        <w:t>Physical Distancing and Protective Measure Requirements</w:t>
      </w:r>
      <w:r w:rsidRPr="00621FF6">
        <w:rPr>
          <w:rFonts w:ascii="Times New Roman" w:hAnsi="Times New Roman" w:cs="Times New Roman"/>
        </w:rPr>
        <w:t>.</w:t>
      </w:r>
    </w:p>
    <w:p w14:paraId="5D69505E" w14:textId="68B6A6B5" w:rsidR="00931D3A" w:rsidRDefault="007F06B6" w:rsidP="00931D3A">
      <w:pPr>
        <w:pStyle w:val="ListParagraph"/>
        <w:numPr>
          <w:ilvl w:val="2"/>
          <w:numId w:val="20"/>
        </w:numPr>
        <w:ind w:left="2174" w:hanging="187"/>
        <w:rPr>
          <w:rFonts w:ascii="Times New Roman" w:hAnsi="Times New Roman" w:cs="Times New Roman"/>
        </w:rPr>
      </w:pPr>
      <w:r w:rsidRPr="00621FF6">
        <w:rPr>
          <w:rFonts w:ascii="Times New Roman" w:hAnsi="Times New Roman" w:cs="Times New Roman"/>
        </w:rPr>
        <w:t xml:space="preserve">Photographers may photograph </w:t>
      </w:r>
      <w:r w:rsidR="00621FF6" w:rsidRPr="00621FF6">
        <w:rPr>
          <w:rFonts w:ascii="Times New Roman" w:hAnsi="Times New Roman" w:cs="Times New Roman"/>
        </w:rPr>
        <w:t>gatherings that are being held in accordance with Section four (4) of this</w:t>
      </w:r>
      <w:r w:rsidR="0024047F">
        <w:rPr>
          <w:rFonts w:ascii="Times New Roman" w:hAnsi="Times New Roman" w:cs="Times New Roman"/>
        </w:rPr>
        <w:t xml:space="preserve"> </w:t>
      </w:r>
      <w:r w:rsidR="00AE01E7">
        <w:rPr>
          <w:rFonts w:ascii="Times New Roman" w:hAnsi="Times New Roman" w:cs="Times New Roman"/>
        </w:rPr>
        <w:t>o</w:t>
      </w:r>
      <w:r w:rsidR="00621FF6" w:rsidRPr="00621FF6">
        <w:rPr>
          <w:rFonts w:ascii="Times New Roman" w:hAnsi="Times New Roman" w:cs="Times New Roman"/>
        </w:rPr>
        <w:t>rder. Photographers</w:t>
      </w:r>
      <w:r w:rsidRPr="00621FF6">
        <w:rPr>
          <w:rFonts w:ascii="Times New Roman" w:hAnsi="Times New Roman" w:cs="Times New Roman"/>
        </w:rPr>
        <w:t xml:space="preserve"> shall comply with </w:t>
      </w:r>
      <w:r w:rsidRPr="00621FF6">
        <w:rPr>
          <w:rFonts w:ascii="Times New Roman" w:hAnsi="Times New Roman" w:cs="Times New Roman"/>
          <w:bCs/>
        </w:rPr>
        <w:t>Physical Distancing and Protective Measure Requirements</w:t>
      </w:r>
      <w:r w:rsidRPr="00621FF6">
        <w:rPr>
          <w:rFonts w:ascii="Times New Roman" w:hAnsi="Times New Roman" w:cs="Times New Roman"/>
        </w:rPr>
        <w:t xml:space="preserve"> and follow all other public health recommendations issued by the Wisconsin Department of Health Services and U.S. Centers for Disease Control and Prevention.</w:t>
      </w:r>
    </w:p>
    <w:p w14:paraId="553D603B" w14:textId="77777777" w:rsidR="00621FF6" w:rsidRPr="00621FF6" w:rsidRDefault="00621FF6" w:rsidP="00583063">
      <w:pPr>
        <w:pStyle w:val="ListParagraph"/>
        <w:ind w:left="2174"/>
        <w:rPr>
          <w:rFonts w:ascii="Times New Roman" w:hAnsi="Times New Roman" w:cs="Times New Roman"/>
        </w:rPr>
      </w:pPr>
    </w:p>
    <w:p w14:paraId="100A6860" w14:textId="5241CCB0" w:rsidR="006112DD" w:rsidRPr="00583063" w:rsidRDefault="006112DD" w:rsidP="00583063">
      <w:pPr>
        <w:pStyle w:val="ListParagraph"/>
        <w:numPr>
          <w:ilvl w:val="1"/>
          <w:numId w:val="20"/>
        </w:numPr>
        <w:ind w:left="1440"/>
        <w:rPr>
          <w:rFonts w:ascii="Times New Roman" w:hAnsi="Times New Roman" w:cs="Times New Roman"/>
          <w:b/>
        </w:rPr>
      </w:pPr>
      <w:r w:rsidRPr="00621FF6">
        <w:rPr>
          <w:rFonts w:ascii="Times New Roman" w:hAnsi="Times New Roman" w:cs="Times New Roman"/>
          <w:b/>
        </w:rPr>
        <w:t xml:space="preserve">Libraries. </w:t>
      </w:r>
      <w:r w:rsidR="00110F1E">
        <w:rPr>
          <w:rFonts w:ascii="Times New Roman" w:hAnsi="Times New Roman" w:cs="Times New Roman"/>
        </w:rPr>
        <w:t>L</w:t>
      </w:r>
      <w:r w:rsidRPr="00621FF6">
        <w:rPr>
          <w:rFonts w:ascii="Times New Roman" w:hAnsi="Times New Roman" w:cs="Times New Roman"/>
        </w:rPr>
        <w:t xml:space="preserve">ibraries shall remain closed for services except </w:t>
      </w:r>
      <w:r w:rsidR="00914AB3">
        <w:rPr>
          <w:rFonts w:ascii="Times New Roman" w:hAnsi="Times New Roman" w:cs="Times New Roman"/>
        </w:rPr>
        <w:t>for the following</w:t>
      </w:r>
      <w:r w:rsidRPr="00621FF6">
        <w:rPr>
          <w:rFonts w:ascii="Times New Roman" w:hAnsi="Times New Roman" w:cs="Times New Roman"/>
        </w:rPr>
        <w:t>:</w:t>
      </w:r>
    </w:p>
    <w:p w14:paraId="7A52D6C8" w14:textId="38856112" w:rsidR="006112DD" w:rsidRPr="00621FF6" w:rsidRDefault="006112DD" w:rsidP="00583063">
      <w:pPr>
        <w:pStyle w:val="ListParagraph"/>
        <w:numPr>
          <w:ilvl w:val="2"/>
          <w:numId w:val="20"/>
        </w:numPr>
        <w:ind w:left="2174" w:hanging="187"/>
        <w:rPr>
          <w:rFonts w:ascii="Times New Roman" w:hAnsi="Times New Roman" w:cs="Times New Roman"/>
        </w:rPr>
      </w:pPr>
      <w:r w:rsidRPr="00621FF6">
        <w:rPr>
          <w:rFonts w:ascii="Times New Roman" w:hAnsi="Times New Roman" w:cs="Times New Roman"/>
        </w:rPr>
        <w:t>Online services and programming</w:t>
      </w:r>
      <w:r w:rsidR="00914AB3">
        <w:rPr>
          <w:rFonts w:ascii="Times New Roman" w:hAnsi="Times New Roman" w:cs="Times New Roman"/>
        </w:rPr>
        <w:t>;</w:t>
      </w:r>
      <w:r w:rsidR="00842C50">
        <w:rPr>
          <w:rFonts w:ascii="Times New Roman" w:hAnsi="Times New Roman" w:cs="Times New Roman"/>
        </w:rPr>
        <w:t xml:space="preserve"> and</w:t>
      </w:r>
    </w:p>
    <w:p w14:paraId="5706A16E" w14:textId="12456B61" w:rsidR="006112DD" w:rsidRPr="00621FF6" w:rsidRDefault="006112DD" w:rsidP="00583063">
      <w:pPr>
        <w:pStyle w:val="ListParagraph"/>
        <w:numPr>
          <w:ilvl w:val="2"/>
          <w:numId w:val="20"/>
        </w:numPr>
        <w:ind w:left="2174" w:hanging="187"/>
        <w:rPr>
          <w:rFonts w:ascii="Times New Roman" w:hAnsi="Times New Roman" w:cs="Times New Roman"/>
        </w:rPr>
      </w:pPr>
      <w:r w:rsidRPr="00621FF6">
        <w:rPr>
          <w:rFonts w:ascii="Times New Roman" w:hAnsi="Times New Roman" w:cs="Times New Roman"/>
        </w:rPr>
        <w:t xml:space="preserve">Curb-side pick-up of books and other library materials, if all operations are performed in compliance with Physical Distancing and Protective Measure Requirements to the extent possible. Materials shall be requested online or by phone before pick-up. The library may not require a signature from the patron. The library shall schedule pick-ups </w:t>
      </w:r>
      <w:r w:rsidR="00110F1E">
        <w:rPr>
          <w:rFonts w:ascii="Times New Roman" w:hAnsi="Times New Roman" w:cs="Times New Roman"/>
        </w:rPr>
        <w:t>and</w:t>
      </w:r>
      <w:r w:rsidRPr="00621FF6">
        <w:rPr>
          <w:rFonts w:ascii="Times New Roman" w:hAnsi="Times New Roman" w:cs="Times New Roman"/>
        </w:rPr>
        <w:t xml:space="preserve"> ensure compliance with Physical Distancing and Protective Measure Requirements</w:t>
      </w:r>
      <w:r w:rsidR="00842C50">
        <w:rPr>
          <w:rFonts w:ascii="Times New Roman" w:hAnsi="Times New Roman" w:cs="Times New Roman"/>
        </w:rPr>
        <w:t>.</w:t>
      </w:r>
    </w:p>
    <w:p w14:paraId="52B9A9B9" w14:textId="77777777" w:rsidR="00CC1CAE" w:rsidRPr="00621FF6" w:rsidRDefault="00CC1CAE" w:rsidP="00583063">
      <w:pPr>
        <w:pStyle w:val="ListParagraph"/>
        <w:ind w:left="2174"/>
        <w:rPr>
          <w:rFonts w:ascii="Times New Roman" w:hAnsi="Times New Roman" w:cs="Times New Roman"/>
        </w:rPr>
      </w:pPr>
    </w:p>
    <w:p w14:paraId="3F5CB9F2" w14:textId="6EC64D43" w:rsidR="006112DD" w:rsidRPr="00431AD1" w:rsidRDefault="00CC1CAE" w:rsidP="00431AD1">
      <w:pPr>
        <w:pStyle w:val="ListParagraph"/>
        <w:numPr>
          <w:ilvl w:val="1"/>
          <w:numId w:val="20"/>
        </w:numPr>
        <w:ind w:left="1440"/>
        <w:rPr>
          <w:rFonts w:ascii="Times New Roman" w:hAnsi="Times New Roman" w:cs="Times New Roman"/>
          <w:b/>
        </w:rPr>
      </w:pPr>
      <w:r w:rsidRPr="00621FF6">
        <w:rPr>
          <w:rFonts w:ascii="Times New Roman" w:hAnsi="Times New Roman" w:cs="Times New Roman"/>
          <w:b/>
        </w:rPr>
        <w:t xml:space="preserve">Institutions of Higher Education. </w:t>
      </w:r>
      <w:r w:rsidRPr="00621FF6">
        <w:rPr>
          <w:rFonts w:ascii="Times New Roman" w:hAnsi="Times New Roman" w:cs="Times New Roman"/>
        </w:rPr>
        <w:t>Public and private higher educational institutions shall remain closed for pupil instruction and for extracurricular activities for the remainder of the 2019-2020 school year. Institutions may continue to facilitate distance or virtual learning and perform critical research and essential functions as determined by the institution. Facilities may continue to be used for Essential Government Functions.</w:t>
      </w:r>
    </w:p>
    <w:p w14:paraId="54BB91EB" w14:textId="77777777" w:rsidR="00931D3A" w:rsidRPr="00583063" w:rsidRDefault="00931D3A" w:rsidP="00583063">
      <w:pPr>
        <w:pStyle w:val="ListParagraph"/>
        <w:rPr>
          <w:rFonts w:ascii="Times New Roman" w:hAnsi="Times New Roman" w:cs="Times New Roman"/>
        </w:rPr>
      </w:pPr>
    </w:p>
    <w:p w14:paraId="242BECE9" w14:textId="265D8E78" w:rsidR="006112DD" w:rsidRDefault="007F06B6" w:rsidP="00621FF6">
      <w:pPr>
        <w:pStyle w:val="ListParagraph"/>
        <w:numPr>
          <w:ilvl w:val="0"/>
          <w:numId w:val="20"/>
        </w:numPr>
        <w:ind w:left="360"/>
        <w:rPr>
          <w:rFonts w:ascii="Times New Roman" w:hAnsi="Times New Roman" w:cs="Times New Roman"/>
        </w:rPr>
      </w:pPr>
      <w:r w:rsidRPr="00621FF6">
        <w:rPr>
          <w:rFonts w:ascii="Times New Roman" w:hAnsi="Times New Roman" w:cs="Times New Roman"/>
          <w:b/>
        </w:rPr>
        <w:t>Long-Term Care Facilities</w:t>
      </w:r>
      <w:r w:rsidR="00C1459F">
        <w:rPr>
          <w:rFonts w:ascii="Times New Roman" w:hAnsi="Times New Roman" w:cs="Times New Roman"/>
          <w:b/>
        </w:rPr>
        <w:t xml:space="preserve"> and </w:t>
      </w:r>
      <w:r w:rsidRPr="00621FF6">
        <w:rPr>
          <w:rFonts w:ascii="Times New Roman" w:hAnsi="Times New Roman" w:cs="Times New Roman"/>
          <w:b/>
        </w:rPr>
        <w:t xml:space="preserve">Congregate Facilities. </w:t>
      </w:r>
      <w:r w:rsidRPr="00621FF6">
        <w:rPr>
          <w:rFonts w:ascii="Times New Roman" w:hAnsi="Times New Roman" w:cs="Times New Roman"/>
        </w:rPr>
        <w:t>No outside visitors are permitted in long-term care facilities</w:t>
      </w:r>
      <w:r w:rsidR="00C1459F">
        <w:rPr>
          <w:rFonts w:ascii="Times New Roman" w:hAnsi="Times New Roman" w:cs="Times New Roman"/>
        </w:rPr>
        <w:t xml:space="preserve"> or </w:t>
      </w:r>
      <w:r w:rsidRPr="00621FF6">
        <w:rPr>
          <w:rFonts w:ascii="Times New Roman" w:hAnsi="Times New Roman" w:cs="Times New Roman"/>
        </w:rPr>
        <w:t>congregate facilities.</w:t>
      </w:r>
    </w:p>
    <w:p w14:paraId="4FD44868" w14:textId="77777777" w:rsidR="00B05955" w:rsidRDefault="00B05955" w:rsidP="00914AB3">
      <w:pPr>
        <w:pStyle w:val="ListParagraph"/>
        <w:ind w:left="360"/>
        <w:rPr>
          <w:rFonts w:ascii="Times New Roman" w:hAnsi="Times New Roman" w:cs="Times New Roman"/>
        </w:rPr>
      </w:pPr>
    </w:p>
    <w:p w14:paraId="55F7D6F9" w14:textId="27B81D93" w:rsidR="00B05955" w:rsidRPr="00621FF6" w:rsidRDefault="00B05955" w:rsidP="00621FF6">
      <w:pPr>
        <w:pStyle w:val="ListParagraph"/>
        <w:numPr>
          <w:ilvl w:val="0"/>
          <w:numId w:val="20"/>
        </w:numPr>
        <w:ind w:left="360"/>
        <w:rPr>
          <w:rFonts w:ascii="Times New Roman" w:hAnsi="Times New Roman" w:cs="Times New Roman"/>
        </w:rPr>
      </w:pPr>
      <w:r>
        <w:rPr>
          <w:rFonts w:ascii="Times New Roman" w:hAnsi="Times New Roman" w:cs="Times New Roman"/>
          <w:b/>
        </w:rPr>
        <w:t xml:space="preserve">Shared Spaces. </w:t>
      </w:r>
      <w:r w:rsidR="000F25CA">
        <w:rPr>
          <w:rFonts w:ascii="Times New Roman" w:hAnsi="Times New Roman" w:cs="Times New Roman"/>
        </w:rPr>
        <w:t>Unless otherwise provided for herein, a</w:t>
      </w:r>
      <w:r>
        <w:rPr>
          <w:rFonts w:ascii="Times New Roman" w:hAnsi="Times New Roman" w:cs="Times New Roman"/>
        </w:rPr>
        <w:t>ll individuals present in Milwaukee County using shared or outdoor spaces</w:t>
      </w:r>
      <w:r w:rsidR="000F25CA">
        <w:rPr>
          <w:rFonts w:ascii="Times New Roman" w:hAnsi="Times New Roman" w:cs="Times New Roman"/>
        </w:rPr>
        <w:t xml:space="preserve"> or any place</w:t>
      </w:r>
      <w:r>
        <w:rPr>
          <w:rFonts w:ascii="Times New Roman" w:hAnsi="Times New Roman" w:cs="Times New Roman"/>
        </w:rPr>
        <w:t xml:space="preserve"> other than their home or residence shall, to the extent </w:t>
      </w:r>
      <w:r>
        <w:rPr>
          <w:rFonts w:ascii="Times New Roman" w:hAnsi="Times New Roman" w:cs="Times New Roman"/>
        </w:rPr>
        <w:lastRenderedPageBreak/>
        <w:t xml:space="preserve">possible, comply with </w:t>
      </w:r>
      <w:r w:rsidRPr="00621FF6">
        <w:rPr>
          <w:rFonts w:ascii="Times New Roman" w:hAnsi="Times New Roman" w:cs="Times New Roman"/>
          <w:bCs/>
        </w:rPr>
        <w:t>Physical Distancing and Protective Measure Requirements</w:t>
      </w:r>
      <w:r>
        <w:rPr>
          <w:rFonts w:ascii="Times New Roman" w:hAnsi="Times New Roman" w:cs="Times New Roman"/>
          <w:bCs/>
        </w:rPr>
        <w:t>. This requirement shall not apply to individuals experiencing ho</w:t>
      </w:r>
      <w:r w:rsidR="000F25CA">
        <w:rPr>
          <w:rFonts w:ascii="Times New Roman" w:hAnsi="Times New Roman" w:cs="Times New Roman"/>
          <w:bCs/>
        </w:rPr>
        <w:t>melessness.</w:t>
      </w:r>
    </w:p>
    <w:p w14:paraId="1F6C732C" w14:textId="77777777" w:rsidR="00931D3A" w:rsidRPr="00621FF6" w:rsidRDefault="00931D3A" w:rsidP="00931D3A">
      <w:pPr>
        <w:pStyle w:val="ListParagraph"/>
        <w:spacing w:after="0"/>
        <w:rPr>
          <w:rFonts w:ascii="Times New Roman" w:hAnsi="Times New Roman" w:cs="Times New Roman"/>
        </w:rPr>
      </w:pPr>
      <w:bookmarkStart w:id="4" w:name="_Hlk38898174"/>
    </w:p>
    <w:p w14:paraId="1E8B2F03" w14:textId="0B6DB016" w:rsidR="00931D3A" w:rsidRDefault="007F06B6" w:rsidP="00931D3A">
      <w:pPr>
        <w:pStyle w:val="ListParagraph"/>
        <w:numPr>
          <w:ilvl w:val="0"/>
          <w:numId w:val="20"/>
        </w:numPr>
        <w:spacing w:after="0"/>
        <w:ind w:left="360"/>
        <w:rPr>
          <w:rFonts w:ascii="Times New Roman" w:hAnsi="Times New Roman" w:cs="Times New Roman"/>
        </w:rPr>
      </w:pPr>
      <w:r w:rsidRPr="00621FF6">
        <w:rPr>
          <w:rFonts w:ascii="Times New Roman" w:hAnsi="Times New Roman" w:cs="Times New Roman"/>
          <w:b/>
        </w:rPr>
        <w:t>Local Orders</w:t>
      </w:r>
      <w:r w:rsidRPr="00621FF6">
        <w:rPr>
          <w:rFonts w:ascii="Times New Roman" w:hAnsi="Times New Roman" w:cs="Times New Roman"/>
        </w:rPr>
        <w:t>. This order does not preclude any undersigned local health officer from addressing localized outbreaks with a localized order. Such order may include instituting tailored restrictions based on the needs of a particular location</w:t>
      </w:r>
      <w:r w:rsidR="00914AB3">
        <w:rPr>
          <w:rFonts w:ascii="Times New Roman" w:hAnsi="Times New Roman" w:cs="Times New Roman"/>
        </w:rPr>
        <w:t xml:space="preserve"> or</w:t>
      </w:r>
      <w:r w:rsidR="00914AB3" w:rsidRPr="00621FF6">
        <w:rPr>
          <w:rFonts w:ascii="Times New Roman" w:hAnsi="Times New Roman" w:cs="Times New Roman"/>
        </w:rPr>
        <w:t xml:space="preserve"> </w:t>
      </w:r>
      <w:r w:rsidRPr="00621FF6">
        <w:rPr>
          <w:rFonts w:ascii="Times New Roman" w:hAnsi="Times New Roman" w:cs="Times New Roman"/>
        </w:rPr>
        <w:t>municipality.  Municipalities, businesses, and other entities may implement policies that are more restrictive than this order for protection of the public health.</w:t>
      </w:r>
    </w:p>
    <w:p w14:paraId="5BB0C63D" w14:textId="77777777" w:rsidR="00931D3A" w:rsidRDefault="00931D3A" w:rsidP="00931D3A">
      <w:pPr>
        <w:pStyle w:val="ListParagraph"/>
        <w:spacing w:after="0"/>
        <w:ind w:left="360"/>
        <w:rPr>
          <w:rFonts w:ascii="Times New Roman" w:hAnsi="Times New Roman" w:cs="Times New Roman"/>
        </w:rPr>
      </w:pPr>
    </w:p>
    <w:p w14:paraId="6BB6C726" w14:textId="52BD7692" w:rsidR="00931D3A" w:rsidRPr="00621FF6" w:rsidRDefault="00931D3A" w:rsidP="00931D3A">
      <w:pPr>
        <w:pStyle w:val="ListParagraph"/>
        <w:numPr>
          <w:ilvl w:val="0"/>
          <w:numId w:val="20"/>
        </w:numPr>
        <w:spacing w:after="0"/>
        <w:ind w:left="360"/>
        <w:rPr>
          <w:rFonts w:ascii="Times New Roman" w:hAnsi="Times New Roman" w:cs="Times New Roman"/>
        </w:rPr>
      </w:pPr>
      <w:r>
        <w:rPr>
          <w:rFonts w:ascii="Times New Roman" w:hAnsi="Times New Roman" w:cs="Times New Roman"/>
          <w:b/>
        </w:rPr>
        <w:t>DHS and CDC Guidelines</w:t>
      </w:r>
      <w:r w:rsidRPr="00931D3A">
        <w:rPr>
          <w:rFonts w:ascii="Times New Roman" w:hAnsi="Times New Roman" w:cs="Times New Roman"/>
        </w:rPr>
        <w:t>.</w:t>
      </w:r>
      <w:r>
        <w:rPr>
          <w:rFonts w:ascii="Times New Roman" w:hAnsi="Times New Roman" w:cs="Times New Roman"/>
        </w:rPr>
        <w:t xml:space="preserve"> All individuals, organizations, government bodies, and any other permitted group of individuals shall, to the extent possible, follow all applicable guidelines that are more restrictive than this order when taking any action permitted under this </w:t>
      </w:r>
      <w:r w:rsidR="00AE01E7">
        <w:rPr>
          <w:rFonts w:ascii="Times New Roman" w:hAnsi="Times New Roman" w:cs="Times New Roman"/>
        </w:rPr>
        <w:t>o</w:t>
      </w:r>
      <w:r>
        <w:rPr>
          <w:rFonts w:ascii="Times New Roman" w:hAnsi="Times New Roman" w:cs="Times New Roman"/>
        </w:rPr>
        <w:t>rder.</w:t>
      </w:r>
    </w:p>
    <w:p w14:paraId="5C973944" w14:textId="77777777" w:rsidR="00931D3A" w:rsidRPr="00621FF6" w:rsidRDefault="00931D3A" w:rsidP="00931D3A">
      <w:pPr>
        <w:pStyle w:val="ListParagraph"/>
        <w:spacing w:after="0"/>
        <w:ind w:left="360"/>
        <w:rPr>
          <w:rFonts w:ascii="Times New Roman" w:hAnsi="Times New Roman" w:cs="Times New Roman"/>
        </w:rPr>
      </w:pPr>
    </w:p>
    <w:p w14:paraId="307CC1DE" w14:textId="0A0903C7" w:rsidR="00931D3A" w:rsidRPr="00621FF6" w:rsidRDefault="007F06B6" w:rsidP="00931D3A">
      <w:pPr>
        <w:pStyle w:val="ListParagraph"/>
        <w:numPr>
          <w:ilvl w:val="0"/>
          <w:numId w:val="20"/>
        </w:numPr>
        <w:spacing w:after="0"/>
        <w:ind w:left="360"/>
        <w:rPr>
          <w:rFonts w:ascii="Times New Roman" w:hAnsi="Times New Roman" w:cs="Times New Roman"/>
        </w:rPr>
      </w:pPr>
      <w:r w:rsidRPr="00621FF6">
        <w:rPr>
          <w:rFonts w:ascii="Times New Roman" w:hAnsi="Times New Roman" w:cs="Times New Roman"/>
          <w:b/>
        </w:rPr>
        <w:t>Enforcement</w:t>
      </w:r>
      <w:r w:rsidRPr="00621FF6">
        <w:rPr>
          <w:rFonts w:ascii="Times New Roman" w:hAnsi="Times New Roman" w:cs="Times New Roman"/>
        </w:rPr>
        <w:t>. This order is enforceable by any local law enforcement official</w:t>
      </w:r>
      <w:r w:rsidR="00914AB3">
        <w:rPr>
          <w:rFonts w:ascii="Times New Roman" w:hAnsi="Times New Roman" w:cs="Times New Roman"/>
        </w:rPr>
        <w:t>s</w:t>
      </w:r>
      <w:r w:rsidRPr="00621FF6">
        <w:rPr>
          <w:rFonts w:ascii="Times New Roman" w:hAnsi="Times New Roman" w:cs="Times New Roman"/>
        </w:rPr>
        <w:t xml:space="preserve"> including county sheriffs or </w:t>
      </w:r>
      <w:r w:rsidR="00914AB3">
        <w:rPr>
          <w:rFonts w:ascii="Times New Roman" w:hAnsi="Times New Roman" w:cs="Times New Roman"/>
        </w:rPr>
        <w:t xml:space="preserve">by the </w:t>
      </w:r>
      <w:r w:rsidRPr="00621FF6">
        <w:rPr>
          <w:rFonts w:ascii="Times New Roman" w:hAnsi="Times New Roman" w:cs="Times New Roman"/>
        </w:rPr>
        <w:t>local public health officer</w:t>
      </w:r>
      <w:r w:rsidR="00914AB3">
        <w:rPr>
          <w:rFonts w:ascii="Times New Roman" w:hAnsi="Times New Roman" w:cs="Times New Roman"/>
        </w:rPr>
        <w:t xml:space="preserve"> within the relevant jurisdiction</w:t>
      </w:r>
      <w:r w:rsidRPr="00621FF6">
        <w:rPr>
          <w:rFonts w:ascii="Times New Roman" w:hAnsi="Times New Roman" w:cs="Times New Roman"/>
        </w:rPr>
        <w:t xml:space="preserve">. Violation </w:t>
      </w:r>
      <w:r w:rsidR="000E19C0">
        <w:rPr>
          <w:rFonts w:ascii="Times New Roman" w:hAnsi="Times New Roman" w:cs="Times New Roman"/>
        </w:rPr>
        <w:t xml:space="preserve">or obstruction </w:t>
      </w:r>
      <w:r w:rsidRPr="00621FF6">
        <w:rPr>
          <w:rFonts w:ascii="Times New Roman" w:hAnsi="Times New Roman" w:cs="Times New Roman"/>
        </w:rPr>
        <w:t>of this order is punishable under Wis. Stat. § 252.25 or a</w:t>
      </w:r>
      <w:r w:rsidR="00914AB3">
        <w:rPr>
          <w:rFonts w:ascii="Times New Roman" w:hAnsi="Times New Roman" w:cs="Times New Roman"/>
        </w:rPr>
        <w:t>ny</w:t>
      </w:r>
      <w:r w:rsidRPr="00621FF6">
        <w:rPr>
          <w:rFonts w:ascii="Times New Roman" w:hAnsi="Times New Roman" w:cs="Times New Roman"/>
        </w:rPr>
        <w:t xml:space="preserve"> local ordinance in conformity therewith. </w:t>
      </w:r>
    </w:p>
    <w:p w14:paraId="3D262529" w14:textId="77777777" w:rsidR="00931D3A" w:rsidRPr="00621FF6" w:rsidRDefault="00931D3A" w:rsidP="00931D3A">
      <w:pPr>
        <w:spacing w:after="0"/>
        <w:ind w:left="360"/>
        <w:rPr>
          <w:rFonts w:ascii="Times New Roman" w:hAnsi="Times New Roman" w:cs="Times New Roman"/>
        </w:rPr>
      </w:pPr>
    </w:p>
    <w:p w14:paraId="7B6C629E" w14:textId="28E1B8C5" w:rsidR="00931D3A" w:rsidRPr="00621FF6" w:rsidRDefault="007F06B6" w:rsidP="00931D3A">
      <w:pPr>
        <w:pStyle w:val="ListParagraph"/>
        <w:numPr>
          <w:ilvl w:val="0"/>
          <w:numId w:val="20"/>
        </w:numPr>
        <w:spacing w:after="0"/>
        <w:ind w:left="360"/>
        <w:rPr>
          <w:rFonts w:ascii="Times New Roman" w:hAnsi="Times New Roman" w:cs="Times New Roman"/>
        </w:rPr>
      </w:pPr>
      <w:r w:rsidRPr="00621FF6">
        <w:rPr>
          <w:rFonts w:ascii="Times New Roman" w:hAnsi="Times New Roman" w:cs="Times New Roman"/>
          <w:b/>
        </w:rPr>
        <w:t>Duration</w:t>
      </w:r>
      <w:r w:rsidRPr="00621FF6">
        <w:rPr>
          <w:rFonts w:ascii="Times New Roman" w:hAnsi="Times New Roman" w:cs="Times New Roman"/>
        </w:rPr>
        <w:t xml:space="preserve">. This </w:t>
      </w:r>
      <w:r w:rsidR="00AE01E7">
        <w:rPr>
          <w:rFonts w:ascii="Times New Roman" w:hAnsi="Times New Roman" w:cs="Times New Roman"/>
        </w:rPr>
        <w:t>o</w:t>
      </w:r>
      <w:r w:rsidR="00110F1E" w:rsidRPr="00621FF6">
        <w:rPr>
          <w:rFonts w:ascii="Times New Roman" w:hAnsi="Times New Roman" w:cs="Times New Roman"/>
        </w:rPr>
        <w:t xml:space="preserve">rder </w:t>
      </w:r>
      <w:r w:rsidRPr="00621FF6">
        <w:rPr>
          <w:rFonts w:ascii="Times New Roman" w:hAnsi="Times New Roman" w:cs="Times New Roman"/>
        </w:rPr>
        <w:t xml:space="preserve">shall become effective </w:t>
      </w:r>
      <w:r w:rsidR="001E23EB">
        <w:rPr>
          <w:rFonts w:ascii="Times New Roman" w:hAnsi="Times New Roman" w:cs="Times New Roman"/>
        </w:rPr>
        <w:t>immediately</w:t>
      </w:r>
      <w:r w:rsidRPr="00621FF6">
        <w:rPr>
          <w:rFonts w:ascii="Times New Roman" w:hAnsi="Times New Roman" w:cs="Times New Roman"/>
        </w:rPr>
        <w:t xml:space="preserve">. This </w:t>
      </w:r>
      <w:r w:rsidR="00AE01E7">
        <w:rPr>
          <w:rFonts w:ascii="Times New Roman" w:hAnsi="Times New Roman" w:cs="Times New Roman"/>
        </w:rPr>
        <w:t>o</w:t>
      </w:r>
      <w:r w:rsidR="00110F1E" w:rsidRPr="00621FF6">
        <w:rPr>
          <w:rFonts w:ascii="Times New Roman" w:hAnsi="Times New Roman" w:cs="Times New Roman"/>
        </w:rPr>
        <w:t xml:space="preserve">rder </w:t>
      </w:r>
      <w:r w:rsidRPr="00621FF6">
        <w:rPr>
          <w:rFonts w:ascii="Times New Roman" w:hAnsi="Times New Roman" w:cs="Times New Roman"/>
        </w:rPr>
        <w:t xml:space="preserve">shall remain in effect until </w:t>
      </w:r>
      <w:r w:rsidR="001E23EB">
        <w:rPr>
          <w:rFonts w:ascii="Times New Roman" w:hAnsi="Times New Roman" w:cs="Times New Roman"/>
        </w:rPr>
        <w:t>11:59pm on Thursday, May 21</w:t>
      </w:r>
      <w:r w:rsidR="001E23EB" w:rsidRPr="001E23EB">
        <w:rPr>
          <w:rFonts w:ascii="Times New Roman" w:hAnsi="Times New Roman" w:cs="Times New Roman"/>
          <w:vertAlign w:val="superscript"/>
        </w:rPr>
        <w:t>st</w:t>
      </w:r>
      <w:r w:rsidR="001E23EB">
        <w:rPr>
          <w:rFonts w:ascii="Times New Roman" w:hAnsi="Times New Roman" w:cs="Times New Roman"/>
        </w:rPr>
        <w:t>, 2020</w:t>
      </w:r>
      <w:r w:rsidRPr="00621FF6">
        <w:rPr>
          <w:rFonts w:ascii="Times New Roman" w:hAnsi="Times New Roman" w:cs="Times New Roman"/>
        </w:rPr>
        <w:t xml:space="preserve">. </w:t>
      </w:r>
    </w:p>
    <w:p w14:paraId="0810479B" w14:textId="77777777" w:rsidR="00931D3A" w:rsidRPr="00621FF6" w:rsidRDefault="00931D3A" w:rsidP="00931D3A">
      <w:pPr>
        <w:pStyle w:val="ListParagraph"/>
        <w:ind w:left="360"/>
        <w:rPr>
          <w:rFonts w:ascii="Times New Roman" w:hAnsi="Times New Roman" w:cs="Times New Roman"/>
        </w:rPr>
      </w:pPr>
    </w:p>
    <w:p w14:paraId="1D6256A9" w14:textId="6EFE1A5F" w:rsidR="00931D3A" w:rsidRPr="00192566" w:rsidRDefault="007F06B6" w:rsidP="001C4C49">
      <w:pPr>
        <w:pStyle w:val="ListParagraph"/>
        <w:numPr>
          <w:ilvl w:val="0"/>
          <w:numId w:val="20"/>
        </w:numPr>
        <w:spacing w:after="0"/>
        <w:ind w:left="360"/>
      </w:pPr>
      <w:r w:rsidRPr="00621FF6">
        <w:rPr>
          <w:rFonts w:ascii="Times New Roman" w:hAnsi="Times New Roman" w:cs="Times New Roman"/>
          <w:b/>
        </w:rPr>
        <w:t>Severability</w:t>
      </w:r>
      <w:r w:rsidRPr="00621FF6">
        <w:rPr>
          <w:rFonts w:ascii="Times New Roman" w:hAnsi="Times New Roman" w:cs="Times New Roman"/>
        </w:rPr>
        <w:t xml:space="preserve">. If any provision of this </w:t>
      </w:r>
      <w:r w:rsidR="00AE01E7">
        <w:rPr>
          <w:rFonts w:ascii="Times New Roman" w:hAnsi="Times New Roman" w:cs="Times New Roman"/>
        </w:rPr>
        <w:t>o</w:t>
      </w:r>
      <w:r w:rsidR="00914AB3" w:rsidRPr="00621FF6">
        <w:rPr>
          <w:rFonts w:ascii="Times New Roman" w:hAnsi="Times New Roman" w:cs="Times New Roman"/>
        </w:rPr>
        <w:t xml:space="preserve">rder </w:t>
      </w:r>
      <w:r w:rsidRPr="00621FF6">
        <w:rPr>
          <w:rFonts w:ascii="Times New Roman" w:hAnsi="Times New Roman" w:cs="Times New Roman"/>
        </w:rPr>
        <w:t xml:space="preserve">or its application to any person or circumstance is held to be invalid, then the remainder of </w:t>
      </w:r>
      <w:r w:rsidR="00914AB3">
        <w:rPr>
          <w:rFonts w:ascii="Times New Roman" w:hAnsi="Times New Roman" w:cs="Times New Roman"/>
        </w:rPr>
        <w:t>this</w:t>
      </w:r>
      <w:r w:rsidR="0024047F">
        <w:rPr>
          <w:rFonts w:ascii="Times New Roman" w:hAnsi="Times New Roman" w:cs="Times New Roman"/>
        </w:rPr>
        <w:t xml:space="preserve"> </w:t>
      </w:r>
      <w:r w:rsidR="00AE01E7">
        <w:rPr>
          <w:rFonts w:ascii="Times New Roman" w:hAnsi="Times New Roman" w:cs="Times New Roman"/>
        </w:rPr>
        <w:t>o</w:t>
      </w:r>
      <w:r w:rsidR="00914AB3" w:rsidRPr="00621FF6">
        <w:rPr>
          <w:rFonts w:ascii="Times New Roman" w:hAnsi="Times New Roman" w:cs="Times New Roman"/>
        </w:rPr>
        <w:t>rder</w:t>
      </w:r>
      <w:r w:rsidRPr="00621FF6">
        <w:rPr>
          <w:rFonts w:ascii="Times New Roman" w:hAnsi="Times New Roman" w:cs="Times New Roman"/>
        </w:rPr>
        <w:t xml:space="preserve">, including the application of such part or provision to other persons or circumstances, shall not be affected and shall continue in full force and effect. To this end, the provisions of this </w:t>
      </w:r>
      <w:r w:rsidR="00AE01E7">
        <w:rPr>
          <w:rFonts w:ascii="Times New Roman" w:hAnsi="Times New Roman" w:cs="Times New Roman"/>
        </w:rPr>
        <w:t>o</w:t>
      </w:r>
      <w:r w:rsidR="00914AB3" w:rsidRPr="00621FF6">
        <w:rPr>
          <w:rFonts w:ascii="Times New Roman" w:hAnsi="Times New Roman" w:cs="Times New Roman"/>
        </w:rPr>
        <w:t xml:space="preserve">rder </w:t>
      </w:r>
      <w:r w:rsidRPr="00621FF6">
        <w:rPr>
          <w:rFonts w:ascii="Times New Roman" w:hAnsi="Times New Roman" w:cs="Times New Roman"/>
        </w:rPr>
        <w:t>are severable.</w:t>
      </w:r>
      <w:bookmarkEnd w:id="4"/>
    </w:p>
    <w:p w14:paraId="21EEC825" w14:textId="77777777" w:rsidR="00192566" w:rsidRDefault="00192566" w:rsidP="00192566">
      <w:pPr>
        <w:pStyle w:val="ListParagraph"/>
      </w:pPr>
    </w:p>
    <w:p w14:paraId="36CDB56A" w14:textId="056CA0C6" w:rsidR="00192566" w:rsidRPr="00192566" w:rsidRDefault="00192566" w:rsidP="00192566">
      <w:pPr>
        <w:pStyle w:val="ListParagraph"/>
        <w:numPr>
          <w:ilvl w:val="0"/>
          <w:numId w:val="20"/>
        </w:numPr>
        <w:ind w:left="360"/>
        <w:rPr>
          <w:rFonts w:ascii="Times New Roman" w:hAnsi="Times New Roman" w:cs="Times New Roman"/>
          <w:b/>
        </w:rPr>
      </w:pPr>
      <w:r w:rsidRPr="001E23EB">
        <w:rPr>
          <w:rFonts w:ascii="Times New Roman" w:eastAsia="Times New Roman" w:hAnsi="Times New Roman" w:cs="Times New Roman"/>
          <w:b/>
        </w:rPr>
        <w:t>ADA Notice</w:t>
      </w:r>
      <w:r w:rsidR="001E23EB">
        <w:rPr>
          <w:rFonts w:ascii="Times New Roman" w:eastAsia="Times New Roman" w:hAnsi="Times New Roman" w:cs="Times New Roman"/>
        </w:rPr>
        <w:t>.</w:t>
      </w:r>
      <w:r w:rsidRPr="00192566">
        <w:rPr>
          <w:rFonts w:ascii="Times New Roman" w:eastAsia="Times New Roman" w:hAnsi="Times New Roman" w:cs="Times New Roman"/>
        </w:rPr>
        <w:t xml:space="preserve"> Please note: Upon reasonable notice, efforts will be made to accommodate the needs of disabled individuals through sign language interpreters or other auxiliary aids. For additional information, or to request this service, contact the local health department in your jurisdiction via the contact information provided in that local health department’s signature block. </w:t>
      </w:r>
    </w:p>
    <w:p w14:paraId="2546A32D" w14:textId="65810E11" w:rsidR="00192566" w:rsidRDefault="00192566" w:rsidP="00192566">
      <w:pPr>
        <w:pStyle w:val="ListParagraph"/>
        <w:spacing w:after="0"/>
        <w:ind w:left="360"/>
      </w:pPr>
    </w:p>
    <w:p w14:paraId="3EEF7443" w14:textId="034C112D" w:rsidR="00874231" w:rsidRDefault="00874231" w:rsidP="00192566">
      <w:pPr>
        <w:pStyle w:val="ListParagraph"/>
        <w:spacing w:after="0"/>
        <w:ind w:left="360"/>
      </w:pPr>
    </w:p>
    <w:p w14:paraId="15CA3BCF" w14:textId="4756CEC9" w:rsidR="00874231" w:rsidRDefault="00874231" w:rsidP="00874231">
      <w:pPr>
        <w:jc w:val="both"/>
        <w:rPr>
          <w:rFonts w:ascii="Times New Roman" w:hAnsi="Times New Roman" w:cs="Times New Roman"/>
          <w:bCs/>
        </w:rPr>
      </w:pPr>
      <w:r w:rsidRPr="00874231">
        <w:rPr>
          <w:rFonts w:ascii="Times New Roman" w:hAnsi="Times New Roman" w:cs="Times New Roman"/>
          <w:bCs/>
        </w:rPr>
        <w:t>IT IS SO ORDERED BY THE PUBLIC HEALTH OFFICERS OF THE FOLLOWING MUNICIPALITIES OF MILWAUKEE COUNTY.</w:t>
      </w:r>
    </w:p>
    <w:p w14:paraId="6F992491" w14:textId="77777777" w:rsidR="00874231" w:rsidRPr="000D2DF5" w:rsidRDefault="00874231" w:rsidP="00874231">
      <w:pPr>
        <w:jc w:val="both"/>
        <w:rPr>
          <w:rFonts w:ascii="Times New Roman" w:hAnsi="Times New Roman" w:cs="Times New Roman"/>
          <w:bCs/>
        </w:rPr>
      </w:pPr>
      <w:bookmarkStart w:id="5" w:name="_Hlk40298857"/>
      <w:bookmarkEnd w:id="5"/>
      <w:r w:rsidRPr="000D2DF5">
        <w:rPr>
          <w:rFonts w:ascii="Times New Roman" w:hAnsi="Times New Roman" w:cs="Times New Roman"/>
          <w:noProof/>
        </w:rPr>
        <w:drawing>
          <wp:inline distT="0" distB="0" distL="0" distR="0" wp14:anchorId="2B0B8E0E" wp14:editId="75556CD3">
            <wp:extent cx="1752600" cy="387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91281" cy="396489"/>
                    </a:xfrm>
                    <a:prstGeom prst="rect">
                      <a:avLst/>
                    </a:prstGeom>
                  </pic:spPr>
                </pic:pic>
              </a:graphicData>
            </a:graphic>
          </wp:inline>
        </w:drawing>
      </w:r>
    </w:p>
    <w:p w14:paraId="611CD47F" w14:textId="77777777" w:rsidR="00874231" w:rsidRPr="000D2DF5" w:rsidRDefault="00874231" w:rsidP="00874231">
      <w:pPr>
        <w:jc w:val="both"/>
        <w:rPr>
          <w:rFonts w:ascii="Times New Roman" w:hAnsi="Times New Roman" w:cs="Times New Roman"/>
          <w:bCs/>
        </w:rPr>
      </w:pPr>
      <w:r w:rsidRPr="000D2DF5">
        <w:rPr>
          <w:rFonts w:ascii="Times New Roman" w:hAnsi="Times New Roman" w:cs="Times New Roman"/>
          <w:bCs/>
        </w:rPr>
        <w:t>_________________________________</w:t>
      </w:r>
    </w:p>
    <w:p w14:paraId="2A10F5DD" w14:textId="77777777" w:rsidR="00874231" w:rsidRPr="000D2DF5" w:rsidRDefault="00874231" w:rsidP="00874231">
      <w:pPr>
        <w:jc w:val="both"/>
        <w:rPr>
          <w:rFonts w:ascii="Times New Roman" w:hAnsi="Times New Roman" w:cs="Times New Roman"/>
        </w:rPr>
      </w:pPr>
      <w:r w:rsidRPr="000D2DF5">
        <w:rPr>
          <w:rFonts w:ascii="Times New Roman" w:hAnsi="Times New Roman" w:cs="Times New Roman"/>
        </w:rPr>
        <w:t xml:space="preserve">Cudahy Health Officer, Katie </w:t>
      </w:r>
      <w:proofErr w:type="spellStart"/>
      <w:r w:rsidRPr="000D2DF5">
        <w:rPr>
          <w:rFonts w:ascii="Times New Roman" w:hAnsi="Times New Roman" w:cs="Times New Roman"/>
        </w:rPr>
        <w:t>Lepak</w:t>
      </w:r>
      <w:proofErr w:type="spellEnd"/>
      <w:r w:rsidRPr="000D2DF5">
        <w:rPr>
          <w:rFonts w:ascii="Times New Roman" w:hAnsi="Times New Roman" w:cs="Times New Roman"/>
        </w:rPr>
        <w:t>, MS</w:t>
      </w:r>
    </w:p>
    <w:p w14:paraId="67B4DE13" w14:textId="77777777" w:rsidR="00874231" w:rsidRPr="000D2DF5" w:rsidRDefault="00874231" w:rsidP="00874231">
      <w:pPr>
        <w:jc w:val="both"/>
        <w:rPr>
          <w:rFonts w:ascii="Times New Roman" w:hAnsi="Times New Roman" w:cs="Times New Roman"/>
        </w:rPr>
      </w:pPr>
    </w:p>
    <w:p w14:paraId="6E1A0006" w14:textId="77777777" w:rsidR="00874231" w:rsidRPr="000D2DF5" w:rsidRDefault="00874231" w:rsidP="000D2DF5">
      <w:pPr>
        <w:spacing w:after="0"/>
        <w:rPr>
          <w:rFonts w:ascii="Brush Script MT" w:hAnsi="Brush Script MT" w:cs="Times New Roman"/>
          <w:sz w:val="36"/>
        </w:rPr>
      </w:pPr>
      <w:r w:rsidRPr="000D2DF5">
        <w:rPr>
          <w:rFonts w:ascii="Brush Script MT" w:hAnsi="Brush Script MT" w:cs="Times New Roman"/>
          <w:sz w:val="36"/>
        </w:rPr>
        <w:t>Courtney Day, RN, BSN</w:t>
      </w:r>
    </w:p>
    <w:p w14:paraId="767FDD9D" w14:textId="77777777" w:rsidR="00874231" w:rsidRPr="000D2DF5" w:rsidRDefault="00874231" w:rsidP="00874231">
      <w:pPr>
        <w:jc w:val="both"/>
        <w:rPr>
          <w:rFonts w:ascii="Times New Roman" w:hAnsi="Times New Roman" w:cs="Times New Roman"/>
          <w:bCs/>
        </w:rPr>
      </w:pPr>
      <w:r w:rsidRPr="000D2DF5">
        <w:rPr>
          <w:rFonts w:ascii="Times New Roman" w:hAnsi="Times New Roman" w:cs="Times New Roman"/>
          <w:bCs/>
        </w:rPr>
        <w:t>_________________________________</w:t>
      </w:r>
    </w:p>
    <w:p w14:paraId="2265BE8E" w14:textId="77777777" w:rsidR="00874231" w:rsidRPr="000D2DF5" w:rsidRDefault="00874231" w:rsidP="00874231">
      <w:pPr>
        <w:jc w:val="both"/>
        <w:rPr>
          <w:rFonts w:ascii="Times New Roman" w:hAnsi="Times New Roman" w:cs="Times New Roman"/>
        </w:rPr>
      </w:pPr>
      <w:r w:rsidRPr="000D2DF5">
        <w:rPr>
          <w:rFonts w:ascii="Times New Roman" w:hAnsi="Times New Roman" w:cs="Times New Roman"/>
        </w:rPr>
        <w:t>Franklin Health Officer, Courtney Day, RN, BSN</w:t>
      </w:r>
    </w:p>
    <w:p w14:paraId="681E5771" w14:textId="77777777" w:rsidR="00874231" w:rsidRPr="000D2DF5" w:rsidRDefault="00874231" w:rsidP="00874231">
      <w:pPr>
        <w:jc w:val="both"/>
        <w:rPr>
          <w:rFonts w:ascii="Times New Roman" w:hAnsi="Times New Roman" w:cs="Times New Roman"/>
        </w:rPr>
      </w:pPr>
    </w:p>
    <w:p w14:paraId="46A3D188" w14:textId="77777777" w:rsidR="00874231" w:rsidRPr="000D2DF5" w:rsidRDefault="00874231" w:rsidP="00874231">
      <w:pPr>
        <w:jc w:val="both"/>
        <w:rPr>
          <w:rFonts w:ascii="Times New Roman" w:hAnsi="Times New Roman" w:cs="Times New Roman"/>
          <w:bCs/>
        </w:rPr>
      </w:pPr>
      <w:r w:rsidRPr="000D2DF5">
        <w:rPr>
          <w:rFonts w:ascii="Times New Roman" w:hAnsi="Times New Roman" w:cs="Times New Roman"/>
          <w:noProof/>
        </w:rPr>
        <w:lastRenderedPageBreak/>
        <w:drawing>
          <wp:inline distT="0" distB="0" distL="0" distR="0" wp14:anchorId="099BC50E" wp14:editId="37E35CD0">
            <wp:extent cx="1600106" cy="55626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e 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623704" cy="564464"/>
                    </a:xfrm>
                    <a:prstGeom prst="rect">
                      <a:avLst/>
                    </a:prstGeom>
                  </pic:spPr>
                </pic:pic>
              </a:graphicData>
            </a:graphic>
          </wp:inline>
        </w:drawing>
      </w:r>
    </w:p>
    <w:p w14:paraId="2E95E334" w14:textId="7A23B356" w:rsidR="00874231" w:rsidRPr="000D2DF5" w:rsidRDefault="00874231" w:rsidP="00874231">
      <w:pPr>
        <w:jc w:val="both"/>
        <w:rPr>
          <w:rFonts w:ascii="Times New Roman" w:hAnsi="Times New Roman" w:cs="Times New Roman"/>
          <w:bCs/>
        </w:rPr>
      </w:pPr>
      <w:r w:rsidRPr="000D2DF5">
        <w:rPr>
          <w:rFonts w:ascii="Times New Roman" w:hAnsi="Times New Roman" w:cs="Times New Roman"/>
          <w:bCs/>
        </w:rPr>
        <w:t>_________________________________</w:t>
      </w:r>
    </w:p>
    <w:p w14:paraId="7161A09E" w14:textId="77777777" w:rsidR="00874231" w:rsidRPr="000D2DF5" w:rsidRDefault="00874231" w:rsidP="00874231">
      <w:pPr>
        <w:jc w:val="both"/>
        <w:rPr>
          <w:rFonts w:ascii="Times New Roman" w:hAnsi="Times New Roman" w:cs="Times New Roman"/>
        </w:rPr>
      </w:pPr>
      <w:r w:rsidRPr="000D2DF5">
        <w:rPr>
          <w:rFonts w:ascii="Times New Roman" w:hAnsi="Times New Roman" w:cs="Times New Roman"/>
        </w:rPr>
        <w:t>Greendale Public Health Officer, Sue Shepeard</w:t>
      </w:r>
    </w:p>
    <w:p w14:paraId="495BB2ED" w14:textId="77777777" w:rsidR="00874231" w:rsidRPr="000D2DF5" w:rsidRDefault="00874231" w:rsidP="00874231">
      <w:pPr>
        <w:jc w:val="both"/>
        <w:rPr>
          <w:rFonts w:ascii="Times New Roman" w:hAnsi="Times New Roman" w:cs="Times New Roman"/>
        </w:rPr>
      </w:pPr>
    </w:p>
    <w:p w14:paraId="03AD7151" w14:textId="77777777" w:rsidR="00874231" w:rsidRPr="000D2DF5" w:rsidRDefault="00874231" w:rsidP="00874231">
      <w:pPr>
        <w:jc w:val="both"/>
        <w:rPr>
          <w:rFonts w:ascii="Times New Roman" w:hAnsi="Times New Roman" w:cs="Times New Roman"/>
          <w:bCs/>
        </w:rPr>
      </w:pPr>
      <w:r w:rsidRPr="000D2DF5">
        <w:rPr>
          <w:rFonts w:ascii="Times New Roman" w:hAnsi="Times New Roman" w:cs="Times New Roman"/>
          <w:bCs/>
          <w:noProof/>
        </w:rPr>
        <w:drawing>
          <wp:inline distT="0" distB="0" distL="0" distR="0" wp14:anchorId="16627411" wp14:editId="5A0B61B4">
            <wp:extent cx="170364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rren's Signatu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6788" cy="502030"/>
                    </a:xfrm>
                    <a:prstGeom prst="rect">
                      <a:avLst/>
                    </a:prstGeom>
                  </pic:spPr>
                </pic:pic>
              </a:graphicData>
            </a:graphic>
          </wp:inline>
        </w:drawing>
      </w:r>
    </w:p>
    <w:p w14:paraId="2FE0F044" w14:textId="77777777" w:rsidR="00874231" w:rsidRPr="000D2DF5" w:rsidRDefault="00874231" w:rsidP="00874231">
      <w:pPr>
        <w:jc w:val="both"/>
        <w:rPr>
          <w:rFonts w:ascii="Times New Roman" w:hAnsi="Times New Roman" w:cs="Times New Roman"/>
          <w:bCs/>
        </w:rPr>
      </w:pPr>
      <w:r w:rsidRPr="000D2DF5">
        <w:rPr>
          <w:rFonts w:ascii="Times New Roman" w:hAnsi="Times New Roman" w:cs="Times New Roman"/>
          <w:bCs/>
        </w:rPr>
        <w:t>_________________________________</w:t>
      </w:r>
    </w:p>
    <w:p w14:paraId="636E3140" w14:textId="77777777" w:rsidR="00874231" w:rsidRPr="000D2DF5" w:rsidRDefault="00874231" w:rsidP="00874231">
      <w:pPr>
        <w:jc w:val="both"/>
        <w:rPr>
          <w:rFonts w:ascii="Times New Roman" w:hAnsi="Times New Roman" w:cs="Times New Roman"/>
        </w:rPr>
      </w:pPr>
      <w:r w:rsidRPr="000D2DF5">
        <w:rPr>
          <w:rFonts w:ascii="Times New Roman" w:hAnsi="Times New Roman" w:cs="Times New Roman"/>
        </w:rPr>
        <w:t>Greenfield Health Officer, Darren Rausch, MS, CPH</w:t>
      </w:r>
    </w:p>
    <w:p w14:paraId="4332D892" w14:textId="77777777" w:rsidR="00874231" w:rsidRPr="000D2DF5" w:rsidRDefault="00874231" w:rsidP="00874231">
      <w:pPr>
        <w:jc w:val="both"/>
        <w:rPr>
          <w:rFonts w:ascii="Times New Roman" w:hAnsi="Times New Roman" w:cs="Times New Roman"/>
        </w:rPr>
      </w:pPr>
    </w:p>
    <w:p w14:paraId="10AB1F2D" w14:textId="77777777" w:rsidR="00874231" w:rsidRPr="000D2DF5" w:rsidRDefault="00874231" w:rsidP="00874231">
      <w:pPr>
        <w:jc w:val="both"/>
        <w:rPr>
          <w:rFonts w:ascii="Times New Roman" w:hAnsi="Times New Roman" w:cs="Times New Roman"/>
        </w:rPr>
      </w:pPr>
      <w:r w:rsidRPr="000D2DF5">
        <w:rPr>
          <w:rFonts w:ascii="Times New Roman" w:hAnsi="Times New Roman" w:cs="Times New Roman"/>
          <w:noProof/>
        </w:rPr>
        <w:drawing>
          <wp:inline distT="0" distB="0" distL="0" distR="0" wp14:anchorId="01B012B5" wp14:editId="5ACA54D6">
            <wp:extent cx="1703070" cy="37467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hy sig.png"/>
                    <pic:cNvPicPr/>
                  </pic:nvPicPr>
                  <pic:blipFill>
                    <a:blip r:embed="rId14">
                      <a:extLst>
                        <a:ext uri="{28A0092B-C50C-407E-A947-70E740481C1C}">
                          <a14:useLocalDpi xmlns:a14="http://schemas.microsoft.com/office/drawing/2010/main" val="0"/>
                        </a:ext>
                      </a:extLst>
                    </a:blip>
                    <a:stretch>
                      <a:fillRect/>
                    </a:stretch>
                  </pic:blipFill>
                  <pic:spPr>
                    <a:xfrm>
                      <a:off x="0" y="0"/>
                      <a:ext cx="1721221" cy="378669"/>
                    </a:xfrm>
                    <a:prstGeom prst="rect">
                      <a:avLst/>
                    </a:prstGeom>
                  </pic:spPr>
                </pic:pic>
              </a:graphicData>
            </a:graphic>
          </wp:inline>
        </w:drawing>
      </w:r>
    </w:p>
    <w:p w14:paraId="0FD7B56D" w14:textId="77777777" w:rsidR="00874231" w:rsidRPr="000D2DF5" w:rsidRDefault="00874231" w:rsidP="00874231">
      <w:pPr>
        <w:jc w:val="both"/>
        <w:rPr>
          <w:rFonts w:ascii="Times New Roman" w:hAnsi="Times New Roman" w:cs="Times New Roman"/>
          <w:bCs/>
        </w:rPr>
      </w:pPr>
      <w:r w:rsidRPr="000D2DF5">
        <w:rPr>
          <w:rFonts w:ascii="Times New Roman" w:hAnsi="Times New Roman" w:cs="Times New Roman"/>
          <w:bCs/>
        </w:rPr>
        <w:t>_________________________________</w:t>
      </w:r>
    </w:p>
    <w:p w14:paraId="6157D34A" w14:textId="77777777" w:rsidR="00874231" w:rsidRPr="000D2DF5" w:rsidRDefault="00874231" w:rsidP="00874231">
      <w:pPr>
        <w:jc w:val="both"/>
        <w:rPr>
          <w:rFonts w:ascii="Times New Roman" w:hAnsi="Times New Roman" w:cs="Times New Roman"/>
        </w:rPr>
      </w:pPr>
      <w:r w:rsidRPr="000D2DF5">
        <w:rPr>
          <w:rFonts w:ascii="Times New Roman" w:hAnsi="Times New Roman" w:cs="Times New Roman"/>
        </w:rPr>
        <w:t>Hales Corners Health Officer, Kathy Radloff, RN</w:t>
      </w:r>
    </w:p>
    <w:p w14:paraId="01519CAC" w14:textId="77777777" w:rsidR="00874231" w:rsidRPr="000D2DF5" w:rsidRDefault="00874231" w:rsidP="00874231">
      <w:pPr>
        <w:jc w:val="both"/>
        <w:rPr>
          <w:rFonts w:ascii="Times New Roman" w:hAnsi="Times New Roman" w:cs="Times New Roman"/>
        </w:rPr>
      </w:pPr>
    </w:p>
    <w:p w14:paraId="32F41D58" w14:textId="77777777" w:rsidR="00874231" w:rsidRPr="000D2DF5" w:rsidRDefault="00874231" w:rsidP="00874231">
      <w:pPr>
        <w:jc w:val="both"/>
        <w:rPr>
          <w:rFonts w:ascii="Times New Roman" w:hAnsi="Times New Roman" w:cs="Times New Roman"/>
        </w:rPr>
      </w:pPr>
      <w:r w:rsidRPr="000D2DF5">
        <w:rPr>
          <w:rFonts w:ascii="Times New Roman" w:hAnsi="Times New Roman" w:cs="Times New Roman"/>
          <w:noProof/>
        </w:rPr>
        <w:drawing>
          <wp:inline distT="0" distB="0" distL="0" distR="0" wp14:anchorId="1F258098" wp14:editId="7CC31272">
            <wp:extent cx="1466850" cy="47359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95413" cy="482814"/>
                    </a:xfrm>
                    <a:prstGeom prst="rect">
                      <a:avLst/>
                    </a:prstGeom>
                  </pic:spPr>
                </pic:pic>
              </a:graphicData>
            </a:graphic>
          </wp:inline>
        </w:drawing>
      </w:r>
    </w:p>
    <w:p w14:paraId="5A168EE9" w14:textId="77777777" w:rsidR="00874231" w:rsidRPr="000D2DF5" w:rsidRDefault="00874231" w:rsidP="00874231">
      <w:pPr>
        <w:jc w:val="both"/>
        <w:rPr>
          <w:rFonts w:ascii="Times New Roman" w:hAnsi="Times New Roman" w:cs="Times New Roman"/>
          <w:bCs/>
        </w:rPr>
      </w:pPr>
      <w:r w:rsidRPr="000D2DF5">
        <w:rPr>
          <w:rFonts w:ascii="Times New Roman" w:hAnsi="Times New Roman" w:cs="Times New Roman"/>
          <w:bCs/>
        </w:rPr>
        <w:t>_________________________________</w:t>
      </w:r>
    </w:p>
    <w:p w14:paraId="2E757319" w14:textId="77777777" w:rsidR="00874231" w:rsidRPr="000D2DF5" w:rsidRDefault="00874231" w:rsidP="00874231">
      <w:pPr>
        <w:jc w:val="both"/>
        <w:rPr>
          <w:rFonts w:ascii="Times New Roman" w:hAnsi="Times New Roman" w:cs="Times New Roman"/>
        </w:rPr>
      </w:pPr>
      <w:r w:rsidRPr="000D2DF5">
        <w:rPr>
          <w:rFonts w:ascii="Times New Roman" w:hAnsi="Times New Roman" w:cs="Times New Roman"/>
        </w:rPr>
        <w:t>North Shore Health Officer, Ann Christianson, MPH</w:t>
      </w:r>
    </w:p>
    <w:p w14:paraId="6ACD5E32" w14:textId="77777777" w:rsidR="00874231" w:rsidRPr="000D2DF5" w:rsidRDefault="00874231" w:rsidP="00874231">
      <w:pPr>
        <w:jc w:val="both"/>
        <w:rPr>
          <w:rFonts w:ascii="Times New Roman" w:hAnsi="Times New Roman" w:cs="Times New Roman"/>
        </w:rPr>
      </w:pPr>
    </w:p>
    <w:p w14:paraId="15A695C3" w14:textId="77777777" w:rsidR="00874231" w:rsidRPr="000D2DF5" w:rsidRDefault="00874231" w:rsidP="00874231">
      <w:pPr>
        <w:jc w:val="both"/>
        <w:rPr>
          <w:rFonts w:ascii="Times New Roman" w:hAnsi="Times New Roman" w:cs="Times New Roman"/>
        </w:rPr>
      </w:pPr>
      <w:r w:rsidRPr="000D2DF5">
        <w:rPr>
          <w:rFonts w:ascii="Times New Roman" w:hAnsi="Times New Roman" w:cs="Times New Roman"/>
          <w:noProof/>
        </w:rPr>
        <w:drawing>
          <wp:inline distT="0" distB="0" distL="0" distR="0" wp14:anchorId="62A78756" wp14:editId="4FFFEC0C">
            <wp:extent cx="1703070" cy="4765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35705" cy="485679"/>
                    </a:xfrm>
                    <a:prstGeom prst="rect">
                      <a:avLst/>
                    </a:prstGeom>
                    <a:noFill/>
                  </pic:spPr>
                </pic:pic>
              </a:graphicData>
            </a:graphic>
          </wp:inline>
        </w:drawing>
      </w:r>
    </w:p>
    <w:p w14:paraId="32CC266B" w14:textId="77777777" w:rsidR="00874231" w:rsidRPr="000D2DF5" w:rsidRDefault="00874231" w:rsidP="00874231">
      <w:pPr>
        <w:jc w:val="both"/>
        <w:rPr>
          <w:rFonts w:ascii="Times New Roman" w:hAnsi="Times New Roman" w:cs="Times New Roman"/>
          <w:bCs/>
        </w:rPr>
      </w:pPr>
      <w:r w:rsidRPr="000D2DF5">
        <w:rPr>
          <w:rFonts w:ascii="Times New Roman" w:hAnsi="Times New Roman" w:cs="Times New Roman"/>
          <w:bCs/>
        </w:rPr>
        <w:t>_________________________________</w:t>
      </w:r>
    </w:p>
    <w:p w14:paraId="5CEAA2C6" w14:textId="0B20D1F4" w:rsidR="00874231" w:rsidRPr="000D2DF5" w:rsidRDefault="00874231" w:rsidP="00874231">
      <w:pPr>
        <w:jc w:val="both"/>
        <w:rPr>
          <w:rFonts w:ascii="Times New Roman" w:hAnsi="Times New Roman" w:cs="Times New Roman"/>
        </w:rPr>
      </w:pPr>
      <w:r w:rsidRPr="000D2DF5">
        <w:rPr>
          <w:rFonts w:ascii="Times New Roman" w:hAnsi="Times New Roman" w:cs="Times New Roman"/>
        </w:rPr>
        <w:t>Oak Creek Health Officer, Darcy DuBois, MPH</w:t>
      </w:r>
    </w:p>
    <w:p w14:paraId="19EB52A7" w14:textId="77777777" w:rsidR="00874231" w:rsidRPr="000D2DF5" w:rsidRDefault="00874231" w:rsidP="00874231">
      <w:pPr>
        <w:jc w:val="both"/>
        <w:rPr>
          <w:rFonts w:ascii="Times New Roman" w:hAnsi="Times New Roman" w:cs="Times New Roman"/>
        </w:rPr>
      </w:pPr>
      <w:r w:rsidRPr="000D2DF5">
        <w:rPr>
          <w:rFonts w:ascii="Times New Roman" w:hAnsi="Times New Roman" w:cs="Times New Roman"/>
          <w:noProof/>
        </w:rPr>
        <w:drawing>
          <wp:inline distT="0" distB="0" distL="0" distR="0" wp14:anchorId="280F613A" wp14:editId="7111B1E1">
            <wp:extent cx="1751854" cy="6667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ckie Ove Signature.png"/>
                    <pic:cNvPicPr/>
                  </pic:nvPicPr>
                  <pic:blipFill>
                    <a:blip r:embed="rId17">
                      <a:extLst>
                        <a:ext uri="{28A0092B-C50C-407E-A947-70E740481C1C}">
                          <a14:useLocalDpi xmlns:a14="http://schemas.microsoft.com/office/drawing/2010/main" val="0"/>
                        </a:ext>
                      </a:extLst>
                    </a:blip>
                    <a:stretch>
                      <a:fillRect/>
                    </a:stretch>
                  </pic:blipFill>
                  <pic:spPr>
                    <a:xfrm>
                      <a:off x="0" y="0"/>
                      <a:ext cx="1781233" cy="677931"/>
                    </a:xfrm>
                    <a:prstGeom prst="rect">
                      <a:avLst/>
                    </a:prstGeom>
                  </pic:spPr>
                </pic:pic>
              </a:graphicData>
            </a:graphic>
          </wp:inline>
        </w:drawing>
      </w:r>
    </w:p>
    <w:p w14:paraId="73CE98E5" w14:textId="77777777" w:rsidR="00874231" w:rsidRPr="000D2DF5" w:rsidRDefault="00874231" w:rsidP="00874231">
      <w:pPr>
        <w:jc w:val="both"/>
        <w:rPr>
          <w:rFonts w:ascii="Times New Roman" w:hAnsi="Times New Roman" w:cs="Times New Roman"/>
        </w:rPr>
      </w:pPr>
      <w:r w:rsidRPr="000D2DF5">
        <w:rPr>
          <w:rFonts w:ascii="Times New Roman" w:hAnsi="Times New Roman" w:cs="Times New Roman"/>
          <w:bCs/>
        </w:rPr>
        <w:t>_________________________________</w:t>
      </w:r>
    </w:p>
    <w:p w14:paraId="57CC8D4A" w14:textId="34BDA88F" w:rsidR="00874231" w:rsidRPr="000D2DF5" w:rsidRDefault="00874231" w:rsidP="00874231">
      <w:pPr>
        <w:jc w:val="both"/>
        <w:rPr>
          <w:rFonts w:ascii="Times New Roman" w:hAnsi="Times New Roman" w:cs="Times New Roman"/>
        </w:rPr>
      </w:pPr>
      <w:r w:rsidRPr="000D2DF5">
        <w:rPr>
          <w:rFonts w:ascii="Times New Roman" w:hAnsi="Times New Roman" w:cs="Times New Roman"/>
        </w:rPr>
        <w:t>South Milwaukee/St. Francis Public Health Officer, Jacqueline Ove</w:t>
      </w:r>
      <w:r w:rsidR="000D2DF5" w:rsidRPr="000D2DF5">
        <w:rPr>
          <w:rFonts w:ascii="Times New Roman" w:hAnsi="Times New Roman" w:cs="Times New Roman"/>
        </w:rPr>
        <w:t>, MS, BSN, RN</w:t>
      </w:r>
    </w:p>
    <w:p w14:paraId="0E7801FF" w14:textId="77777777" w:rsidR="00CF3C7E" w:rsidRDefault="00CF3C7E" w:rsidP="00874231">
      <w:pPr>
        <w:jc w:val="both"/>
        <w:rPr>
          <w:rFonts w:ascii="Times New Roman" w:hAnsi="Times New Roman" w:cs="Times New Roman"/>
        </w:rPr>
      </w:pPr>
      <w:r>
        <w:rPr>
          <w:noProof/>
        </w:rPr>
        <w:lastRenderedPageBreak/>
        <w:drawing>
          <wp:inline distT="0" distB="0" distL="0" distR="0" wp14:anchorId="69B62191" wp14:editId="6F5C6114">
            <wp:extent cx="1898650" cy="4381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8650" cy="438150"/>
                    </a:xfrm>
                    <a:prstGeom prst="rect">
                      <a:avLst/>
                    </a:prstGeom>
                    <a:noFill/>
                    <a:ln>
                      <a:noFill/>
                    </a:ln>
                  </pic:spPr>
                </pic:pic>
              </a:graphicData>
            </a:graphic>
          </wp:inline>
        </w:drawing>
      </w:r>
    </w:p>
    <w:p w14:paraId="1DA9C204" w14:textId="3AEC1896" w:rsidR="00874231" w:rsidRPr="000D2DF5" w:rsidRDefault="00874231" w:rsidP="00874231">
      <w:pPr>
        <w:jc w:val="both"/>
        <w:rPr>
          <w:rFonts w:ascii="Times New Roman" w:hAnsi="Times New Roman" w:cs="Times New Roman"/>
        </w:rPr>
      </w:pPr>
      <w:r w:rsidRPr="000D2DF5">
        <w:rPr>
          <w:rFonts w:ascii="Times New Roman" w:hAnsi="Times New Roman" w:cs="Times New Roman"/>
        </w:rPr>
        <w:t>_________________________________</w:t>
      </w:r>
    </w:p>
    <w:p w14:paraId="1484CE0D" w14:textId="77777777" w:rsidR="00874231" w:rsidRPr="000D2DF5" w:rsidRDefault="00874231" w:rsidP="00874231">
      <w:pPr>
        <w:jc w:val="both"/>
        <w:rPr>
          <w:rFonts w:ascii="Times New Roman" w:hAnsi="Times New Roman" w:cs="Times New Roman"/>
        </w:rPr>
      </w:pPr>
      <w:r w:rsidRPr="000D2DF5">
        <w:rPr>
          <w:rFonts w:ascii="Times New Roman" w:hAnsi="Times New Roman" w:cs="Times New Roman"/>
        </w:rPr>
        <w:t>Wauwatosa Health Director, Laura Conklin, MPH</w:t>
      </w:r>
    </w:p>
    <w:p w14:paraId="76A5BF5A" w14:textId="77777777" w:rsidR="00874231" w:rsidRPr="000D2DF5" w:rsidRDefault="00874231" w:rsidP="00874231">
      <w:pPr>
        <w:jc w:val="both"/>
        <w:rPr>
          <w:rFonts w:ascii="Brush Script MT" w:hAnsi="Brush Script MT" w:cs="Times New Roman"/>
          <w:bCs/>
          <w:sz w:val="36"/>
        </w:rPr>
      </w:pPr>
    </w:p>
    <w:p w14:paraId="4FAAD183" w14:textId="77777777" w:rsidR="00874231" w:rsidRPr="000D2DF5" w:rsidRDefault="00874231" w:rsidP="000D2DF5">
      <w:pPr>
        <w:spacing w:after="0"/>
        <w:jc w:val="both"/>
        <w:rPr>
          <w:rFonts w:ascii="Brush Script MT" w:hAnsi="Brush Script MT" w:cs="Times New Roman"/>
          <w:bCs/>
          <w:sz w:val="36"/>
        </w:rPr>
      </w:pPr>
      <w:r w:rsidRPr="000D2DF5">
        <w:rPr>
          <w:rFonts w:ascii="Brush Script MT" w:hAnsi="Brush Script MT" w:cs="Times New Roman"/>
          <w:bCs/>
          <w:sz w:val="36"/>
        </w:rPr>
        <w:t>Robert Leischow</w:t>
      </w:r>
    </w:p>
    <w:p w14:paraId="67346521" w14:textId="77777777" w:rsidR="00874231" w:rsidRPr="000D2DF5" w:rsidRDefault="00874231" w:rsidP="00874231">
      <w:pPr>
        <w:jc w:val="both"/>
        <w:rPr>
          <w:rFonts w:ascii="Times New Roman" w:hAnsi="Times New Roman" w:cs="Times New Roman"/>
          <w:bCs/>
        </w:rPr>
      </w:pPr>
      <w:r w:rsidRPr="000D2DF5">
        <w:rPr>
          <w:rFonts w:ascii="Times New Roman" w:hAnsi="Times New Roman" w:cs="Times New Roman"/>
          <w:bCs/>
        </w:rPr>
        <w:t>_________________________________</w:t>
      </w:r>
    </w:p>
    <w:p w14:paraId="60189B52" w14:textId="77777777" w:rsidR="00874231" w:rsidRPr="000D2DF5" w:rsidRDefault="00874231" w:rsidP="00874231">
      <w:pPr>
        <w:jc w:val="both"/>
        <w:rPr>
          <w:rFonts w:ascii="Times New Roman" w:hAnsi="Times New Roman" w:cs="Times New Roman"/>
        </w:rPr>
      </w:pPr>
      <w:r w:rsidRPr="000D2DF5">
        <w:rPr>
          <w:rFonts w:ascii="Times New Roman" w:hAnsi="Times New Roman" w:cs="Times New Roman"/>
        </w:rPr>
        <w:t>West Allis Health Commissioner, Robert Leischow, MPH</w:t>
      </w:r>
    </w:p>
    <w:p w14:paraId="73BEE01F" w14:textId="4C29715A" w:rsidR="00874231" w:rsidRPr="000D2DF5" w:rsidRDefault="00874231" w:rsidP="00874231">
      <w:pPr>
        <w:jc w:val="both"/>
        <w:rPr>
          <w:rFonts w:ascii="Times New Roman" w:hAnsi="Times New Roman" w:cs="Times New Roman"/>
          <w:bCs/>
        </w:rPr>
      </w:pPr>
    </w:p>
    <w:p w14:paraId="6CEE6555" w14:textId="10B24D57" w:rsidR="00874231" w:rsidRPr="000D2DF5" w:rsidRDefault="00874231" w:rsidP="00874231">
      <w:pPr>
        <w:jc w:val="both"/>
        <w:rPr>
          <w:rFonts w:ascii="Times New Roman" w:hAnsi="Times New Roman" w:cs="Times New Roman"/>
          <w:bCs/>
        </w:rPr>
      </w:pPr>
    </w:p>
    <w:p w14:paraId="234DC5F8" w14:textId="79B079E1" w:rsidR="00874231" w:rsidRPr="000D2DF5" w:rsidRDefault="00874231" w:rsidP="00874231">
      <w:pPr>
        <w:jc w:val="both"/>
        <w:rPr>
          <w:rFonts w:ascii="Times New Roman" w:hAnsi="Times New Roman" w:cs="Times New Roman"/>
          <w:bCs/>
        </w:rPr>
      </w:pPr>
    </w:p>
    <w:p w14:paraId="0240B530" w14:textId="07739D13" w:rsidR="00874231" w:rsidRPr="000D2DF5" w:rsidRDefault="00874231" w:rsidP="00874231">
      <w:pPr>
        <w:jc w:val="both"/>
        <w:rPr>
          <w:rFonts w:ascii="Times New Roman" w:hAnsi="Times New Roman" w:cs="Times New Roman"/>
          <w:bCs/>
        </w:rPr>
      </w:pPr>
    </w:p>
    <w:p w14:paraId="795DA2F0" w14:textId="1840DB80" w:rsidR="00874231" w:rsidRPr="000D2DF5" w:rsidRDefault="00874231" w:rsidP="00874231">
      <w:pPr>
        <w:jc w:val="both"/>
        <w:rPr>
          <w:rFonts w:ascii="Times New Roman" w:hAnsi="Times New Roman" w:cs="Times New Roman"/>
          <w:bCs/>
        </w:rPr>
      </w:pPr>
    </w:p>
    <w:p w14:paraId="0B316DAF" w14:textId="63BEDBAF" w:rsidR="00874231" w:rsidRDefault="00874231" w:rsidP="00874231">
      <w:pPr>
        <w:jc w:val="both"/>
        <w:rPr>
          <w:rFonts w:ascii="Times New Roman" w:hAnsi="Times New Roman" w:cs="Times New Roman"/>
          <w:bCs/>
        </w:rPr>
      </w:pPr>
    </w:p>
    <w:p w14:paraId="2BFEA650" w14:textId="633F1E75" w:rsidR="00EB022B" w:rsidRDefault="00EB022B" w:rsidP="00874231">
      <w:pPr>
        <w:jc w:val="both"/>
        <w:rPr>
          <w:rFonts w:ascii="Times New Roman" w:hAnsi="Times New Roman" w:cs="Times New Roman"/>
          <w:bCs/>
        </w:rPr>
      </w:pPr>
    </w:p>
    <w:p w14:paraId="07804EB7" w14:textId="60587EA5" w:rsidR="00EB022B" w:rsidRDefault="00EB022B" w:rsidP="00874231">
      <w:pPr>
        <w:jc w:val="both"/>
        <w:rPr>
          <w:rFonts w:ascii="Times New Roman" w:hAnsi="Times New Roman" w:cs="Times New Roman"/>
          <w:bCs/>
        </w:rPr>
      </w:pPr>
    </w:p>
    <w:p w14:paraId="3DFF7AAD" w14:textId="0D12068F" w:rsidR="00EB022B" w:rsidRDefault="00EB022B" w:rsidP="00874231">
      <w:pPr>
        <w:jc w:val="both"/>
        <w:rPr>
          <w:rFonts w:ascii="Times New Roman" w:hAnsi="Times New Roman" w:cs="Times New Roman"/>
          <w:bCs/>
        </w:rPr>
      </w:pPr>
    </w:p>
    <w:p w14:paraId="079248E9" w14:textId="1203C586" w:rsidR="00EB022B" w:rsidRDefault="00EB022B" w:rsidP="00874231">
      <w:pPr>
        <w:jc w:val="both"/>
        <w:rPr>
          <w:rFonts w:ascii="Times New Roman" w:hAnsi="Times New Roman" w:cs="Times New Roman"/>
          <w:bCs/>
        </w:rPr>
      </w:pPr>
    </w:p>
    <w:p w14:paraId="35BD65F8" w14:textId="3DFDAF17" w:rsidR="00EB022B" w:rsidRDefault="00EB022B" w:rsidP="00874231">
      <w:pPr>
        <w:jc w:val="both"/>
        <w:rPr>
          <w:rFonts w:ascii="Times New Roman" w:hAnsi="Times New Roman" w:cs="Times New Roman"/>
          <w:bCs/>
        </w:rPr>
      </w:pPr>
    </w:p>
    <w:p w14:paraId="4832D095" w14:textId="6078CC0E" w:rsidR="00EB022B" w:rsidRDefault="00EB022B" w:rsidP="00874231">
      <w:pPr>
        <w:jc w:val="both"/>
        <w:rPr>
          <w:rFonts w:ascii="Times New Roman" w:hAnsi="Times New Roman" w:cs="Times New Roman"/>
          <w:bCs/>
        </w:rPr>
      </w:pPr>
    </w:p>
    <w:p w14:paraId="2C659791" w14:textId="77777777" w:rsidR="00EB022B" w:rsidRPr="000D2DF5" w:rsidRDefault="00EB022B" w:rsidP="00874231">
      <w:pPr>
        <w:jc w:val="both"/>
        <w:rPr>
          <w:rFonts w:ascii="Times New Roman" w:hAnsi="Times New Roman" w:cs="Times New Roman"/>
          <w:bCs/>
        </w:rPr>
      </w:pPr>
    </w:p>
    <w:p w14:paraId="587A9FF9" w14:textId="7357F790" w:rsidR="00874231" w:rsidRPr="000D2DF5" w:rsidRDefault="00874231" w:rsidP="00874231">
      <w:pPr>
        <w:jc w:val="both"/>
        <w:rPr>
          <w:rFonts w:ascii="Times New Roman" w:hAnsi="Times New Roman" w:cs="Times New Roman"/>
          <w:bCs/>
        </w:rPr>
      </w:pPr>
    </w:p>
    <w:p w14:paraId="10C13392" w14:textId="5EE41D03" w:rsidR="00874231" w:rsidRPr="000D2DF5" w:rsidRDefault="00874231" w:rsidP="00874231">
      <w:pPr>
        <w:jc w:val="both"/>
        <w:rPr>
          <w:rFonts w:ascii="Times New Roman" w:hAnsi="Times New Roman" w:cs="Times New Roman"/>
          <w:bCs/>
        </w:rPr>
      </w:pPr>
    </w:p>
    <w:p w14:paraId="183B8EDE" w14:textId="77777777" w:rsidR="00874231" w:rsidRPr="00695055" w:rsidRDefault="00874231" w:rsidP="00192566">
      <w:pPr>
        <w:pStyle w:val="ListParagraph"/>
        <w:spacing w:after="0"/>
        <w:ind w:left="360"/>
      </w:pPr>
    </w:p>
    <w:sectPr w:rsidR="00874231" w:rsidRPr="0069505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5F7F0" w14:textId="77777777" w:rsidR="00FE5BB5" w:rsidRDefault="00FE5BB5">
      <w:pPr>
        <w:spacing w:after="0" w:line="240" w:lineRule="auto"/>
      </w:pPr>
      <w:r>
        <w:separator/>
      </w:r>
    </w:p>
  </w:endnote>
  <w:endnote w:type="continuationSeparator" w:id="0">
    <w:p w14:paraId="7A5406C6" w14:textId="77777777" w:rsidR="00FE5BB5" w:rsidRDefault="00FE5BB5">
      <w:pPr>
        <w:spacing w:after="0" w:line="240" w:lineRule="auto"/>
      </w:pPr>
      <w:r>
        <w:continuationSeparator/>
      </w:r>
    </w:p>
  </w:endnote>
  <w:endnote w:id="1">
    <w:p w14:paraId="2C8BEB67" w14:textId="0EB4874C" w:rsidR="00931D3A" w:rsidRPr="006150DB" w:rsidRDefault="00931D3A">
      <w:pPr>
        <w:pStyle w:val="EndnoteText"/>
        <w:rPr>
          <w:rFonts w:ascii="Times New Roman" w:hAnsi="Times New Roman" w:cs="Times New Roman"/>
          <w:sz w:val="18"/>
          <w:szCs w:val="18"/>
        </w:rPr>
      </w:pPr>
      <w:r w:rsidRPr="000327B2">
        <w:rPr>
          <w:rStyle w:val="EndnoteReference"/>
          <w:rFonts w:ascii="Times New Roman" w:hAnsi="Times New Roman" w:cs="Times New Roman"/>
          <w:sz w:val="18"/>
          <w:szCs w:val="18"/>
        </w:rPr>
        <w:endnoteRef/>
      </w:r>
      <w:r w:rsidRPr="000327B2">
        <w:rPr>
          <w:rFonts w:ascii="Times New Roman" w:hAnsi="Times New Roman" w:cs="Times New Roman"/>
          <w:sz w:val="18"/>
          <w:szCs w:val="18"/>
        </w:rPr>
        <w:t xml:space="preserve"> As of the date of this </w:t>
      </w:r>
      <w:r w:rsidR="00AE01E7">
        <w:rPr>
          <w:rFonts w:ascii="Times New Roman" w:hAnsi="Times New Roman" w:cs="Times New Roman"/>
          <w:sz w:val="18"/>
          <w:szCs w:val="18"/>
        </w:rPr>
        <w:t>o</w:t>
      </w:r>
      <w:r w:rsidRPr="000327B2">
        <w:rPr>
          <w:rFonts w:ascii="Times New Roman" w:hAnsi="Times New Roman" w:cs="Times New Roman"/>
          <w:sz w:val="18"/>
          <w:szCs w:val="18"/>
        </w:rPr>
        <w:t xml:space="preserve">rder the most recent guidance is available at: </w:t>
      </w:r>
      <w:hyperlink r:id="rId1" w:history="1">
        <w:r w:rsidRPr="006150DB">
          <w:rPr>
            <w:rStyle w:val="Hyperlink"/>
            <w:rFonts w:ascii="Times New Roman" w:hAnsi="Times New Roman" w:cs="Times New Roman"/>
            <w:sz w:val="18"/>
            <w:szCs w:val="18"/>
          </w:rPr>
          <w:t>https://www.doj.state.wi.us/sites/default/files/news-media/3.20.20_OOG_Final.pdf</w:t>
        </w:r>
      </w:hyperlink>
    </w:p>
  </w:endnote>
  <w:endnote w:id="2">
    <w:p w14:paraId="34E5E4FF" w14:textId="15DF526C" w:rsidR="00931D3A" w:rsidRPr="006150DB" w:rsidRDefault="00931D3A">
      <w:pPr>
        <w:pStyle w:val="EndnoteText"/>
        <w:rPr>
          <w:rFonts w:ascii="Times New Roman" w:hAnsi="Times New Roman" w:cs="Times New Roman"/>
          <w:sz w:val="18"/>
          <w:szCs w:val="18"/>
        </w:rPr>
      </w:pPr>
      <w:r w:rsidRPr="006150DB">
        <w:rPr>
          <w:rStyle w:val="EndnoteReference"/>
          <w:rFonts w:ascii="Times New Roman" w:hAnsi="Times New Roman" w:cs="Times New Roman"/>
          <w:sz w:val="18"/>
          <w:szCs w:val="18"/>
        </w:rPr>
        <w:endnoteRef/>
      </w:r>
      <w:r w:rsidRPr="006150DB">
        <w:rPr>
          <w:rFonts w:ascii="Times New Roman" w:hAnsi="Times New Roman" w:cs="Times New Roman"/>
          <w:sz w:val="18"/>
          <w:szCs w:val="18"/>
        </w:rPr>
        <w:t xml:space="preserve"> As of the date of this </w:t>
      </w:r>
      <w:r w:rsidR="00AE01E7" w:rsidRPr="006150DB">
        <w:rPr>
          <w:rFonts w:ascii="Times New Roman" w:hAnsi="Times New Roman" w:cs="Times New Roman"/>
          <w:sz w:val="18"/>
          <w:szCs w:val="18"/>
        </w:rPr>
        <w:t>o</w:t>
      </w:r>
      <w:r w:rsidRPr="006150DB">
        <w:rPr>
          <w:rFonts w:ascii="Times New Roman" w:hAnsi="Times New Roman" w:cs="Times New Roman"/>
          <w:sz w:val="18"/>
          <w:szCs w:val="18"/>
        </w:rPr>
        <w:t xml:space="preserve">rder the “Cleaning and Disinfecting Your Facility” guidelines are available at: </w:t>
      </w:r>
      <w:hyperlink r:id="rId2" w:history="1">
        <w:r w:rsidRPr="006150DB">
          <w:rPr>
            <w:rStyle w:val="Hyperlink"/>
            <w:rFonts w:ascii="Times New Roman" w:hAnsi="Times New Roman" w:cs="Times New Roman"/>
            <w:sz w:val="18"/>
            <w:szCs w:val="18"/>
          </w:rPr>
          <w:t>https://www.cdc.gov/coronavirus/2019-ncov/community/disinfecting-building-facility.html</w:t>
        </w:r>
      </w:hyperlink>
    </w:p>
  </w:endnote>
  <w:endnote w:id="3">
    <w:p w14:paraId="1B86E3AD" w14:textId="5A3E37F0" w:rsidR="00FB38E7" w:rsidRDefault="00FB38E7">
      <w:pPr>
        <w:pStyle w:val="EndnoteText"/>
        <w:rPr>
          <w:rFonts w:ascii="Times New Roman" w:hAnsi="Times New Roman" w:cs="Times New Roman"/>
          <w:sz w:val="18"/>
          <w:szCs w:val="18"/>
        </w:rPr>
      </w:pPr>
      <w:r w:rsidRPr="006150DB">
        <w:rPr>
          <w:rStyle w:val="EndnoteReference"/>
          <w:rFonts w:ascii="Times New Roman" w:hAnsi="Times New Roman" w:cs="Times New Roman"/>
          <w:sz w:val="18"/>
          <w:szCs w:val="18"/>
        </w:rPr>
        <w:endnoteRef/>
      </w:r>
      <w:r w:rsidRPr="006150DB">
        <w:rPr>
          <w:rFonts w:ascii="Times New Roman" w:hAnsi="Times New Roman" w:cs="Times New Roman"/>
          <w:sz w:val="18"/>
          <w:szCs w:val="18"/>
        </w:rPr>
        <w:t xml:space="preserve">As of the date of this </w:t>
      </w:r>
      <w:r w:rsidR="00AE01E7" w:rsidRPr="006150DB">
        <w:rPr>
          <w:rFonts w:ascii="Times New Roman" w:hAnsi="Times New Roman" w:cs="Times New Roman"/>
          <w:sz w:val="18"/>
          <w:szCs w:val="18"/>
        </w:rPr>
        <w:t>o</w:t>
      </w:r>
      <w:r w:rsidRPr="006150DB">
        <w:rPr>
          <w:rFonts w:ascii="Times New Roman" w:hAnsi="Times New Roman" w:cs="Times New Roman"/>
          <w:sz w:val="18"/>
          <w:szCs w:val="18"/>
        </w:rPr>
        <w:t xml:space="preserve">rder the most recent guidance is available at:  </w:t>
      </w:r>
      <w:hyperlink r:id="rId3" w:history="1">
        <w:r w:rsidRPr="006150DB">
          <w:rPr>
            <w:rFonts w:ascii="Times New Roman" w:hAnsi="Times New Roman" w:cs="Times New Roman"/>
            <w:sz w:val="18"/>
            <w:szCs w:val="18"/>
          </w:rPr>
          <w:t>https://dcf.wisconsin.gov/files/press/2020/dcf-order-2-covid-19.pdf</w:t>
        </w:r>
      </w:hyperlink>
    </w:p>
    <w:p w14:paraId="1FF4E834" w14:textId="0A9DDF02" w:rsidR="00874231" w:rsidRPr="006150DB" w:rsidRDefault="00874231">
      <w:pPr>
        <w:pStyle w:val="EndnoteText"/>
        <w:rPr>
          <w:rFonts w:ascii="Times New Roman" w:hAnsi="Times New Roman" w:cs="Times New Roman"/>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627550085"/>
      <w:docPartObj>
        <w:docPartGallery w:val="Page Numbers (Bottom of Page)"/>
        <w:docPartUnique/>
      </w:docPartObj>
    </w:sdtPr>
    <w:sdtEndPr>
      <w:rPr>
        <w:rFonts w:asciiTheme="minorHAnsi" w:hAnsiTheme="minorHAnsi" w:cstheme="minorBidi"/>
        <w:noProof/>
      </w:rPr>
    </w:sdtEndPr>
    <w:sdtContent>
      <w:p w14:paraId="536A8B4D" w14:textId="56E51423" w:rsidR="00931D3A" w:rsidRDefault="00931D3A" w:rsidP="00931D3A">
        <w:pPr>
          <w:pStyle w:val="Footer"/>
        </w:pPr>
        <w:r>
          <w:tab/>
        </w:r>
        <w:r>
          <w:tab/>
        </w:r>
        <w:r>
          <w:fldChar w:fldCharType="begin"/>
        </w:r>
        <w:r>
          <w:instrText xml:space="preserve"> PAGE   \* MERGEFORMAT </w:instrText>
        </w:r>
        <w:r>
          <w:fldChar w:fldCharType="separate"/>
        </w:r>
        <w:r w:rsidR="000942CD">
          <w:rPr>
            <w:noProof/>
          </w:rPr>
          <w:t>13</w:t>
        </w:r>
        <w:r>
          <w:rPr>
            <w:noProof/>
          </w:rPr>
          <w:fldChar w:fldCharType="end"/>
        </w:r>
      </w:p>
    </w:sdtContent>
  </w:sdt>
  <w:p w14:paraId="396EF133" w14:textId="77777777" w:rsidR="00931D3A" w:rsidRDefault="00931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51F21" w14:textId="77777777" w:rsidR="00FE5BB5" w:rsidRDefault="00FE5BB5">
      <w:pPr>
        <w:spacing w:after="0" w:line="240" w:lineRule="auto"/>
      </w:pPr>
      <w:r>
        <w:separator/>
      </w:r>
    </w:p>
  </w:footnote>
  <w:footnote w:type="continuationSeparator" w:id="0">
    <w:p w14:paraId="6991F124" w14:textId="77777777" w:rsidR="00FE5BB5" w:rsidRDefault="00FE5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34D"/>
    <w:multiLevelType w:val="hybridMultilevel"/>
    <w:tmpl w:val="F908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A14BB"/>
    <w:multiLevelType w:val="hybridMultilevel"/>
    <w:tmpl w:val="09F45A66"/>
    <w:lvl w:ilvl="0" w:tplc="76B4753E">
      <w:start w:val="9"/>
      <w:numFmt w:val="decimal"/>
      <w:lvlText w:val="%1."/>
      <w:lvlJc w:val="left"/>
      <w:pPr>
        <w:ind w:left="90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5F1C1E72">
      <w:start w:val="3"/>
      <w:numFmt w:val="lowerLetter"/>
      <w:lvlText w:val="%2."/>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58318C">
      <w:start w:val="1"/>
      <w:numFmt w:val="lowerRoman"/>
      <w:lvlText w:val="%3"/>
      <w:lvlJc w:val="left"/>
      <w:pPr>
        <w:ind w:left="1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D24992">
      <w:start w:val="1"/>
      <w:numFmt w:val="decimal"/>
      <w:lvlText w:val="%4"/>
      <w:lvlJc w:val="left"/>
      <w:pPr>
        <w:ind w:left="2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5E89D8">
      <w:start w:val="1"/>
      <w:numFmt w:val="lowerLetter"/>
      <w:lvlText w:val="%5"/>
      <w:lvlJc w:val="left"/>
      <w:pPr>
        <w:ind w:left="3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9CAEA2">
      <w:start w:val="1"/>
      <w:numFmt w:val="lowerRoman"/>
      <w:lvlText w:val="%6"/>
      <w:lvlJc w:val="left"/>
      <w:pPr>
        <w:ind w:left="3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F24430">
      <w:start w:val="1"/>
      <w:numFmt w:val="decimal"/>
      <w:lvlText w:val="%7"/>
      <w:lvlJc w:val="left"/>
      <w:pPr>
        <w:ind w:left="4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4229EE">
      <w:start w:val="1"/>
      <w:numFmt w:val="lowerLetter"/>
      <w:lvlText w:val="%8"/>
      <w:lvlJc w:val="left"/>
      <w:pPr>
        <w:ind w:left="5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86E1D2">
      <w:start w:val="1"/>
      <w:numFmt w:val="lowerRoman"/>
      <w:lvlText w:val="%9"/>
      <w:lvlJc w:val="left"/>
      <w:pPr>
        <w:ind w:left="5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0B1941"/>
    <w:multiLevelType w:val="hybridMultilevel"/>
    <w:tmpl w:val="F5A43604"/>
    <w:lvl w:ilvl="0" w:tplc="8192213E">
      <w:start w:val="13"/>
      <w:numFmt w:val="lowerLetter"/>
      <w:lvlText w:val="%1."/>
      <w:lvlJc w:val="left"/>
      <w:pPr>
        <w:ind w:left="1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B846C6A">
      <w:start w:val="1"/>
      <w:numFmt w:val="lowerRoman"/>
      <w:lvlText w:val="%2."/>
      <w:lvlJc w:val="left"/>
      <w:pPr>
        <w:ind w:left="254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78AFF60">
      <w:start w:val="1"/>
      <w:numFmt w:val="lowerRoman"/>
      <w:lvlText w:val="%3"/>
      <w:lvlJc w:val="left"/>
      <w:pPr>
        <w:ind w:left="17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4306A30">
      <w:start w:val="1"/>
      <w:numFmt w:val="decimal"/>
      <w:lvlText w:val="%4"/>
      <w:lvlJc w:val="left"/>
      <w:pPr>
        <w:ind w:left="24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8B814A4">
      <w:start w:val="1"/>
      <w:numFmt w:val="lowerLetter"/>
      <w:lvlText w:val="%5"/>
      <w:lvlJc w:val="left"/>
      <w:pPr>
        <w:ind w:left="31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2B220A6E">
      <w:start w:val="1"/>
      <w:numFmt w:val="lowerRoman"/>
      <w:lvlText w:val="%6"/>
      <w:lvlJc w:val="left"/>
      <w:pPr>
        <w:ind w:left="39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A7A7D48">
      <w:start w:val="1"/>
      <w:numFmt w:val="decimal"/>
      <w:lvlText w:val="%7"/>
      <w:lvlJc w:val="left"/>
      <w:pPr>
        <w:ind w:left="46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A03CA33A">
      <w:start w:val="1"/>
      <w:numFmt w:val="lowerLetter"/>
      <w:lvlText w:val="%8"/>
      <w:lvlJc w:val="left"/>
      <w:pPr>
        <w:ind w:left="53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AC611AA">
      <w:start w:val="1"/>
      <w:numFmt w:val="lowerRoman"/>
      <w:lvlText w:val="%9"/>
      <w:lvlJc w:val="left"/>
      <w:pPr>
        <w:ind w:left="60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03B14AE3"/>
    <w:multiLevelType w:val="hybridMultilevel"/>
    <w:tmpl w:val="59545738"/>
    <w:lvl w:ilvl="0" w:tplc="2D568A44">
      <w:start w:val="1"/>
      <w:numFmt w:val="bullet"/>
      <w:lvlText w:val=""/>
      <w:lvlJc w:val="left"/>
      <w:pPr>
        <w:ind w:left="720" w:hanging="360"/>
      </w:pPr>
      <w:rPr>
        <w:rFonts w:ascii="Symbol" w:hAnsi="Symbol" w:hint="default"/>
      </w:rPr>
    </w:lvl>
    <w:lvl w:ilvl="1" w:tplc="F5AC7D66" w:tentative="1">
      <w:start w:val="1"/>
      <w:numFmt w:val="bullet"/>
      <w:lvlText w:val="o"/>
      <w:lvlJc w:val="left"/>
      <w:pPr>
        <w:ind w:left="1440" w:hanging="360"/>
      </w:pPr>
      <w:rPr>
        <w:rFonts w:ascii="Courier New" w:hAnsi="Courier New" w:cs="Courier New" w:hint="default"/>
      </w:rPr>
    </w:lvl>
    <w:lvl w:ilvl="2" w:tplc="3DEAA204" w:tentative="1">
      <w:start w:val="1"/>
      <w:numFmt w:val="bullet"/>
      <w:lvlText w:val=""/>
      <w:lvlJc w:val="left"/>
      <w:pPr>
        <w:ind w:left="2160" w:hanging="360"/>
      </w:pPr>
      <w:rPr>
        <w:rFonts w:ascii="Wingdings" w:hAnsi="Wingdings" w:hint="default"/>
      </w:rPr>
    </w:lvl>
    <w:lvl w:ilvl="3" w:tplc="F576626A" w:tentative="1">
      <w:start w:val="1"/>
      <w:numFmt w:val="bullet"/>
      <w:lvlText w:val=""/>
      <w:lvlJc w:val="left"/>
      <w:pPr>
        <w:ind w:left="2880" w:hanging="360"/>
      </w:pPr>
      <w:rPr>
        <w:rFonts w:ascii="Symbol" w:hAnsi="Symbol" w:hint="default"/>
      </w:rPr>
    </w:lvl>
    <w:lvl w:ilvl="4" w:tplc="DC402676" w:tentative="1">
      <w:start w:val="1"/>
      <w:numFmt w:val="bullet"/>
      <w:lvlText w:val="o"/>
      <w:lvlJc w:val="left"/>
      <w:pPr>
        <w:ind w:left="3600" w:hanging="360"/>
      </w:pPr>
      <w:rPr>
        <w:rFonts w:ascii="Courier New" w:hAnsi="Courier New" w:cs="Courier New" w:hint="default"/>
      </w:rPr>
    </w:lvl>
    <w:lvl w:ilvl="5" w:tplc="E140D2F8" w:tentative="1">
      <w:start w:val="1"/>
      <w:numFmt w:val="bullet"/>
      <w:lvlText w:val=""/>
      <w:lvlJc w:val="left"/>
      <w:pPr>
        <w:ind w:left="4320" w:hanging="360"/>
      </w:pPr>
      <w:rPr>
        <w:rFonts w:ascii="Wingdings" w:hAnsi="Wingdings" w:hint="default"/>
      </w:rPr>
    </w:lvl>
    <w:lvl w:ilvl="6" w:tplc="2B4EBBB6" w:tentative="1">
      <w:start w:val="1"/>
      <w:numFmt w:val="bullet"/>
      <w:lvlText w:val=""/>
      <w:lvlJc w:val="left"/>
      <w:pPr>
        <w:ind w:left="5040" w:hanging="360"/>
      </w:pPr>
      <w:rPr>
        <w:rFonts w:ascii="Symbol" w:hAnsi="Symbol" w:hint="default"/>
      </w:rPr>
    </w:lvl>
    <w:lvl w:ilvl="7" w:tplc="E572C922" w:tentative="1">
      <w:start w:val="1"/>
      <w:numFmt w:val="bullet"/>
      <w:lvlText w:val="o"/>
      <w:lvlJc w:val="left"/>
      <w:pPr>
        <w:ind w:left="5760" w:hanging="360"/>
      </w:pPr>
      <w:rPr>
        <w:rFonts w:ascii="Courier New" w:hAnsi="Courier New" w:cs="Courier New" w:hint="default"/>
      </w:rPr>
    </w:lvl>
    <w:lvl w:ilvl="8" w:tplc="C21C61CE" w:tentative="1">
      <w:start w:val="1"/>
      <w:numFmt w:val="bullet"/>
      <w:lvlText w:val=""/>
      <w:lvlJc w:val="left"/>
      <w:pPr>
        <w:ind w:left="6480" w:hanging="360"/>
      </w:pPr>
      <w:rPr>
        <w:rFonts w:ascii="Wingdings" w:hAnsi="Wingdings" w:hint="default"/>
      </w:rPr>
    </w:lvl>
  </w:abstractNum>
  <w:abstractNum w:abstractNumId="4" w15:restartNumberingAfterBreak="0">
    <w:nsid w:val="0BBD0A4A"/>
    <w:multiLevelType w:val="hybridMultilevel"/>
    <w:tmpl w:val="C8EE05CC"/>
    <w:lvl w:ilvl="0" w:tplc="E692EB88">
      <w:start w:val="5"/>
      <w:numFmt w:val="lowerLetter"/>
      <w:lvlText w:val="%1."/>
      <w:lvlJc w:val="left"/>
      <w:pPr>
        <w:ind w:left="18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12652F6">
      <w:start w:val="1"/>
      <w:numFmt w:val="lowerRoman"/>
      <w:lvlText w:val="%2."/>
      <w:lvlJc w:val="left"/>
      <w:pPr>
        <w:ind w:left="27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96A8CEA">
      <w:start w:val="1"/>
      <w:numFmt w:val="decimal"/>
      <w:lvlText w:val="%3."/>
      <w:lvlJc w:val="left"/>
      <w:pPr>
        <w:ind w:left="3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8D08042">
      <w:start w:val="1"/>
      <w:numFmt w:val="decimal"/>
      <w:lvlText w:val="%4"/>
      <w:lvlJc w:val="left"/>
      <w:pPr>
        <w:ind w:left="2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6ACF66">
      <w:start w:val="1"/>
      <w:numFmt w:val="lowerLetter"/>
      <w:lvlText w:val="%5"/>
      <w:lvlJc w:val="left"/>
      <w:pPr>
        <w:ind w:left="3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7CFF30">
      <w:start w:val="1"/>
      <w:numFmt w:val="lowerRoman"/>
      <w:lvlText w:val="%6"/>
      <w:lvlJc w:val="left"/>
      <w:pPr>
        <w:ind w:left="3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1C3A76">
      <w:start w:val="1"/>
      <w:numFmt w:val="decimal"/>
      <w:lvlText w:val="%7"/>
      <w:lvlJc w:val="left"/>
      <w:pPr>
        <w:ind w:left="4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F88E5A">
      <w:start w:val="1"/>
      <w:numFmt w:val="lowerLetter"/>
      <w:lvlText w:val="%8"/>
      <w:lvlJc w:val="left"/>
      <w:pPr>
        <w:ind w:left="5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1C08CE">
      <w:start w:val="1"/>
      <w:numFmt w:val="lowerRoman"/>
      <w:lvlText w:val="%9"/>
      <w:lvlJc w:val="left"/>
      <w:pPr>
        <w:ind w:left="6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4A77F28"/>
    <w:multiLevelType w:val="hybridMultilevel"/>
    <w:tmpl w:val="01928662"/>
    <w:lvl w:ilvl="0" w:tplc="28FA573A">
      <w:start w:val="1"/>
      <w:numFmt w:val="decimal"/>
      <w:lvlText w:val="%1."/>
      <w:lvlJc w:val="left"/>
      <w:pPr>
        <w:ind w:left="758"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DB7CC442">
      <w:start w:val="1"/>
      <w:numFmt w:val="lowerLetter"/>
      <w:lvlText w:val="%2."/>
      <w:lvlJc w:val="left"/>
      <w:pPr>
        <w:ind w:left="146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B9463D88">
      <w:start w:val="1"/>
      <w:numFmt w:val="lowerRoman"/>
      <w:lvlText w:val="%3"/>
      <w:lvlJc w:val="left"/>
      <w:pPr>
        <w:ind w:left="218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FF54E258">
      <w:start w:val="1"/>
      <w:numFmt w:val="decimal"/>
      <w:lvlText w:val="%4"/>
      <w:lvlJc w:val="left"/>
      <w:pPr>
        <w:ind w:left="290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F7400074">
      <w:start w:val="1"/>
      <w:numFmt w:val="lowerLetter"/>
      <w:lvlText w:val="%5"/>
      <w:lvlJc w:val="left"/>
      <w:pPr>
        <w:ind w:left="362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D9AACB14">
      <w:start w:val="1"/>
      <w:numFmt w:val="lowerRoman"/>
      <w:lvlText w:val="%6"/>
      <w:lvlJc w:val="left"/>
      <w:pPr>
        <w:ind w:left="434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6B263078">
      <w:start w:val="1"/>
      <w:numFmt w:val="decimal"/>
      <w:lvlText w:val="%7"/>
      <w:lvlJc w:val="left"/>
      <w:pPr>
        <w:ind w:left="506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EAFA309E">
      <w:start w:val="1"/>
      <w:numFmt w:val="lowerLetter"/>
      <w:lvlText w:val="%8"/>
      <w:lvlJc w:val="left"/>
      <w:pPr>
        <w:ind w:left="578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6F0EE4F2">
      <w:start w:val="1"/>
      <w:numFmt w:val="lowerRoman"/>
      <w:lvlText w:val="%9"/>
      <w:lvlJc w:val="left"/>
      <w:pPr>
        <w:ind w:left="6506"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6" w15:restartNumberingAfterBreak="0">
    <w:nsid w:val="15BE53A7"/>
    <w:multiLevelType w:val="hybridMultilevel"/>
    <w:tmpl w:val="56F8C340"/>
    <w:lvl w:ilvl="0" w:tplc="DC44B3DC">
      <w:start w:val="1"/>
      <w:numFmt w:val="decimal"/>
      <w:lvlText w:val="%1."/>
      <w:lvlJc w:val="left"/>
      <w:pPr>
        <w:ind w:left="720" w:hanging="360"/>
      </w:pPr>
    </w:lvl>
    <w:lvl w:ilvl="1" w:tplc="A91630EC">
      <w:numFmt w:val="bullet"/>
      <w:lvlText w:val="-"/>
      <w:lvlJc w:val="left"/>
      <w:pPr>
        <w:ind w:left="1440" w:hanging="360"/>
      </w:pPr>
      <w:rPr>
        <w:rFonts w:ascii="Calibri" w:eastAsiaTheme="minorHAnsi" w:hAnsi="Calibri" w:cs="Calibri" w:hint="default"/>
      </w:rPr>
    </w:lvl>
    <w:lvl w:ilvl="2" w:tplc="5594A43C" w:tentative="1">
      <w:start w:val="1"/>
      <w:numFmt w:val="lowerRoman"/>
      <w:lvlText w:val="%3."/>
      <w:lvlJc w:val="right"/>
      <w:pPr>
        <w:ind w:left="2160" w:hanging="180"/>
      </w:pPr>
    </w:lvl>
    <w:lvl w:ilvl="3" w:tplc="44D4D1D6" w:tentative="1">
      <w:start w:val="1"/>
      <w:numFmt w:val="decimal"/>
      <w:lvlText w:val="%4."/>
      <w:lvlJc w:val="left"/>
      <w:pPr>
        <w:ind w:left="2880" w:hanging="360"/>
      </w:pPr>
    </w:lvl>
    <w:lvl w:ilvl="4" w:tplc="A35CA41C" w:tentative="1">
      <w:start w:val="1"/>
      <w:numFmt w:val="lowerLetter"/>
      <w:lvlText w:val="%5."/>
      <w:lvlJc w:val="left"/>
      <w:pPr>
        <w:ind w:left="3600" w:hanging="360"/>
      </w:pPr>
    </w:lvl>
    <w:lvl w:ilvl="5" w:tplc="4686F4B4" w:tentative="1">
      <w:start w:val="1"/>
      <w:numFmt w:val="lowerRoman"/>
      <w:lvlText w:val="%6."/>
      <w:lvlJc w:val="right"/>
      <w:pPr>
        <w:ind w:left="4320" w:hanging="180"/>
      </w:pPr>
    </w:lvl>
    <w:lvl w:ilvl="6" w:tplc="65A865E2" w:tentative="1">
      <w:start w:val="1"/>
      <w:numFmt w:val="decimal"/>
      <w:lvlText w:val="%7."/>
      <w:lvlJc w:val="left"/>
      <w:pPr>
        <w:ind w:left="5040" w:hanging="360"/>
      </w:pPr>
    </w:lvl>
    <w:lvl w:ilvl="7" w:tplc="2EE470B6" w:tentative="1">
      <w:start w:val="1"/>
      <w:numFmt w:val="lowerLetter"/>
      <w:lvlText w:val="%8."/>
      <w:lvlJc w:val="left"/>
      <w:pPr>
        <w:ind w:left="5760" w:hanging="360"/>
      </w:pPr>
    </w:lvl>
    <w:lvl w:ilvl="8" w:tplc="62303BE4" w:tentative="1">
      <w:start w:val="1"/>
      <w:numFmt w:val="lowerRoman"/>
      <w:lvlText w:val="%9."/>
      <w:lvlJc w:val="right"/>
      <w:pPr>
        <w:ind w:left="6480" w:hanging="180"/>
      </w:pPr>
    </w:lvl>
  </w:abstractNum>
  <w:abstractNum w:abstractNumId="7" w15:restartNumberingAfterBreak="0">
    <w:nsid w:val="230126B1"/>
    <w:multiLevelType w:val="hybridMultilevel"/>
    <w:tmpl w:val="AB4288E6"/>
    <w:lvl w:ilvl="0" w:tplc="B19E8288">
      <w:start w:val="1"/>
      <w:numFmt w:val="lowerLetter"/>
      <w:lvlText w:val="%1."/>
      <w:lvlJc w:val="left"/>
      <w:pPr>
        <w:ind w:left="2160" w:hanging="360"/>
      </w:pPr>
      <w:rPr>
        <w:rFonts w:hint="default"/>
        <w:b/>
      </w:rPr>
    </w:lvl>
    <w:lvl w:ilvl="1" w:tplc="2F541384" w:tentative="1">
      <w:start w:val="1"/>
      <w:numFmt w:val="lowerLetter"/>
      <w:lvlText w:val="%2."/>
      <w:lvlJc w:val="left"/>
      <w:pPr>
        <w:ind w:left="2880" w:hanging="360"/>
      </w:pPr>
    </w:lvl>
    <w:lvl w:ilvl="2" w:tplc="F5BE15D0" w:tentative="1">
      <w:start w:val="1"/>
      <w:numFmt w:val="lowerRoman"/>
      <w:lvlText w:val="%3."/>
      <w:lvlJc w:val="right"/>
      <w:pPr>
        <w:ind w:left="3600" w:hanging="180"/>
      </w:pPr>
    </w:lvl>
    <w:lvl w:ilvl="3" w:tplc="30A46B7A" w:tentative="1">
      <w:start w:val="1"/>
      <w:numFmt w:val="decimal"/>
      <w:lvlText w:val="%4."/>
      <w:lvlJc w:val="left"/>
      <w:pPr>
        <w:ind w:left="4320" w:hanging="360"/>
      </w:pPr>
    </w:lvl>
    <w:lvl w:ilvl="4" w:tplc="848EDA46" w:tentative="1">
      <w:start w:val="1"/>
      <w:numFmt w:val="lowerLetter"/>
      <w:lvlText w:val="%5."/>
      <w:lvlJc w:val="left"/>
      <w:pPr>
        <w:ind w:left="5040" w:hanging="360"/>
      </w:pPr>
    </w:lvl>
    <w:lvl w:ilvl="5" w:tplc="3236B9F6" w:tentative="1">
      <w:start w:val="1"/>
      <w:numFmt w:val="lowerRoman"/>
      <w:lvlText w:val="%6."/>
      <w:lvlJc w:val="right"/>
      <w:pPr>
        <w:ind w:left="5760" w:hanging="180"/>
      </w:pPr>
    </w:lvl>
    <w:lvl w:ilvl="6" w:tplc="B9EC09C4" w:tentative="1">
      <w:start w:val="1"/>
      <w:numFmt w:val="decimal"/>
      <w:lvlText w:val="%7."/>
      <w:lvlJc w:val="left"/>
      <w:pPr>
        <w:ind w:left="6480" w:hanging="360"/>
      </w:pPr>
    </w:lvl>
    <w:lvl w:ilvl="7" w:tplc="F6EEAF78" w:tentative="1">
      <w:start w:val="1"/>
      <w:numFmt w:val="lowerLetter"/>
      <w:lvlText w:val="%8."/>
      <w:lvlJc w:val="left"/>
      <w:pPr>
        <w:ind w:left="7200" w:hanging="360"/>
      </w:pPr>
    </w:lvl>
    <w:lvl w:ilvl="8" w:tplc="09D23E18" w:tentative="1">
      <w:start w:val="1"/>
      <w:numFmt w:val="lowerRoman"/>
      <w:lvlText w:val="%9."/>
      <w:lvlJc w:val="right"/>
      <w:pPr>
        <w:ind w:left="7920" w:hanging="180"/>
      </w:pPr>
    </w:lvl>
  </w:abstractNum>
  <w:abstractNum w:abstractNumId="8" w15:restartNumberingAfterBreak="0">
    <w:nsid w:val="230827E9"/>
    <w:multiLevelType w:val="hybridMultilevel"/>
    <w:tmpl w:val="B4443ADA"/>
    <w:lvl w:ilvl="0" w:tplc="8666718C">
      <w:start w:val="1"/>
      <w:numFmt w:val="decimal"/>
      <w:lvlText w:val="%1."/>
      <w:lvlJc w:val="left"/>
      <w:pPr>
        <w:ind w:left="1440" w:hanging="360"/>
      </w:pPr>
    </w:lvl>
    <w:lvl w:ilvl="1" w:tplc="7820C52C" w:tentative="1">
      <w:start w:val="1"/>
      <w:numFmt w:val="lowerLetter"/>
      <w:lvlText w:val="%2."/>
      <w:lvlJc w:val="left"/>
      <w:pPr>
        <w:ind w:left="2160" w:hanging="360"/>
      </w:pPr>
    </w:lvl>
    <w:lvl w:ilvl="2" w:tplc="C6AC55CE" w:tentative="1">
      <w:start w:val="1"/>
      <w:numFmt w:val="lowerRoman"/>
      <w:lvlText w:val="%3."/>
      <w:lvlJc w:val="right"/>
      <w:pPr>
        <w:ind w:left="2880" w:hanging="180"/>
      </w:pPr>
    </w:lvl>
    <w:lvl w:ilvl="3" w:tplc="2DDCCD9A" w:tentative="1">
      <w:start w:val="1"/>
      <w:numFmt w:val="decimal"/>
      <w:lvlText w:val="%4."/>
      <w:lvlJc w:val="left"/>
      <w:pPr>
        <w:ind w:left="3600" w:hanging="360"/>
      </w:pPr>
    </w:lvl>
    <w:lvl w:ilvl="4" w:tplc="3DD6C3FE" w:tentative="1">
      <w:start w:val="1"/>
      <w:numFmt w:val="lowerLetter"/>
      <w:lvlText w:val="%5."/>
      <w:lvlJc w:val="left"/>
      <w:pPr>
        <w:ind w:left="4320" w:hanging="360"/>
      </w:pPr>
    </w:lvl>
    <w:lvl w:ilvl="5" w:tplc="7F1AA012" w:tentative="1">
      <w:start w:val="1"/>
      <w:numFmt w:val="lowerRoman"/>
      <w:lvlText w:val="%6."/>
      <w:lvlJc w:val="right"/>
      <w:pPr>
        <w:ind w:left="5040" w:hanging="180"/>
      </w:pPr>
    </w:lvl>
    <w:lvl w:ilvl="6" w:tplc="3DD818F8" w:tentative="1">
      <w:start w:val="1"/>
      <w:numFmt w:val="decimal"/>
      <w:lvlText w:val="%7."/>
      <w:lvlJc w:val="left"/>
      <w:pPr>
        <w:ind w:left="5760" w:hanging="360"/>
      </w:pPr>
    </w:lvl>
    <w:lvl w:ilvl="7" w:tplc="671CFCF4" w:tentative="1">
      <w:start w:val="1"/>
      <w:numFmt w:val="lowerLetter"/>
      <w:lvlText w:val="%8."/>
      <w:lvlJc w:val="left"/>
      <w:pPr>
        <w:ind w:left="6480" w:hanging="360"/>
      </w:pPr>
    </w:lvl>
    <w:lvl w:ilvl="8" w:tplc="D10C5F94" w:tentative="1">
      <w:start w:val="1"/>
      <w:numFmt w:val="lowerRoman"/>
      <w:lvlText w:val="%9."/>
      <w:lvlJc w:val="right"/>
      <w:pPr>
        <w:ind w:left="7200" w:hanging="180"/>
      </w:pPr>
    </w:lvl>
  </w:abstractNum>
  <w:abstractNum w:abstractNumId="9" w15:restartNumberingAfterBreak="0">
    <w:nsid w:val="2F6A3866"/>
    <w:multiLevelType w:val="hybridMultilevel"/>
    <w:tmpl w:val="202C9756"/>
    <w:lvl w:ilvl="0" w:tplc="8E528344">
      <w:start w:val="1"/>
      <w:numFmt w:val="decimal"/>
      <w:lvlText w:val="%1."/>
      <w:lvlJc w:val="left"/>
      <w:pPr>
        <w:ind w:left="1440" w:hanging="360"/>
      </w:pPr>
    </w:lvl>
    <w:lvl w:ilvl="1" w:tplc="3CDE9B38">
      <w:start w:val="1"/>
      <w:numFmt w:val="lowerLetter"/>
      <w:lvlText w:val="%2."/>
      <w:lvlJc w:val="left"/>
      <w:pPr>
        <w:ind w:left="2160" w:hanging="360"/>
      </w:pPr>
      <w:rPr>
        <w:b w:val="0"/>
      </w:rPr>
    </w:lvl>
    <w:lvl w:ilvl="2" w:tplc="DCFEAE6A">
      <w:start w:val="1"/>
      <w:numFmt w:val="lowerRoman"/>
      <w:lvlText w:val="%3."/>
      <w:lvlJc w:val="right"/>
      <w:pPr>
        <w:ind w:left="2880" w:hanging="180"/>
      </w:pPr>
    </w:lvl>
    <w:lvl w:ilvl="3" w:tplc="8ADA5A02">
      <w:start w:val="1"/>
      <w:numFmt w:val="decimal"/>
      <w:lvlText w:val="%4."/>
      <w:lvlJc w:val="left"/>
      <w:pPr>
        <w:ind w:left="3600" w:hanging="360"/>
      </w:pPr>
    </w:lvl>
    <w:lvl w:ilvl="4" w:tplc="5C22E33C" w:tentative="1">
      <w:start w:val="1"/>
      <w:numFmt w:val="lowerLetter"/>
      <w:lvlText w:val="%5."/>
      <w:lvlJc w:val="left"/>
      <w:pPr>
        <w:ind w:left="4320" w:hanging="360"/>
      </w:pPr>
    </w:lvl>
    <w:lvl w:ilvl="5" w:tplc="F4C4B664" w:tentative="1">
      <w:start w:val="1"/>
      <w:numFmt w:val="lowerRoman"/>
      <w:lvlText w:val="%6."/>
      <w:lvlJc w:val="right"/>
      <w:pPr>
        <w:ind w:left="5040" w:hanging="180"/>
      </w:pPr>
    </w:lvl>
    <w:lvl w:ilvl="6" w:tplc="9E2EC9EC" w:tentative="1">
      <w:start w:val="1"/>
      <w:numFmt w:val="decimal"/>
      <w:lvlText w:val="%7."/>
      <w:lvlJc w:val="left"/>
      <w:pPr>
        <w:ind w:left="5760" w:hanging="360"/>
      </w:pPr>
    </w:lvl>
    <w:lvl w:ilvl="7" w:tplc="01626ABC" w:tentative="1">
      <w:start w:val="1"/>
      <w:numFmt w:val="lowerLetter"/>
      <w:lvlText w:val="%8."/>
      <w:lvlJc w:val="left"/>
      <w:pPr>
        <w:ind w:left="6480" w:hanging="360"/>
      </w:pPr>
    </w:lvl>
    <w:lvl w:ilvl="8" w:tplc="1990F5CC" w:tentative="1">
      <w:start w:val="1"/>
      <w:numFmt w:val="lowerRoman"/>
      <w:lvlText w:val="%9."/>
      <w:lvlJc w:val="right"/>
      <w:pPr>
        <w:ind w:left="7200" w:hanging="180"/>
      </w:pPr>
    </w:lvl>
  </w:abstractNum>
  <w:abstractNum w:abstractNumId="10" w15:restartNumberingAfterBreak="0">
    <w:nsid w:val="352A3D7D"/>
    <w:multiLevelType w:val="hybridMultilevel"/>
    <w:tmpl w:val="EA4862DE"/>
    <w:lvl w:ilvl="0" w:tplc="7B92F764">
      <w:start w:val="1"/>
      <w:numFmt w:val="decimal"/>
      <w:lvlText w:val="%1."/>
      <w:lvlJc w:val="left"/>
      <w:pPr>
        <w:ind w:left="720" w:hanging="360"/>
      </w:pPr>
      <w:rPr>
        <w:rFonts w:hint="default"/>
        <w:b/>
      </w:rPr>
    </w:lvl>
    <w:lvl w:ilvl="1" w:tplc="34B091DC">
      <w:start w:val="1"/>
      <w:numFmt w:val="lowerLetter"/>
      <w:lvlText w:val="%2."/>
      <w:lvlJc w:val="left"/>
      <w:pPr>
        <w:ind w:left="1440" w:hanging="360"/>
      </w:pPr>
    </w:lvl>
    <w:lvl w:ilvl="2" w:tplc="41D4E418">
      <w:start w:val="1"/>
      <w:numFmt w:val="lowerRoman"/>
      <w:lvlText w:val="%3."/>
      <w:lvlJc w:val="right"/>
      <w:pPr>
        <w:ind w:left="2160" w:hanging="180"/>
      </w:pPr>
    </w:lvl>
    <w:lvl w:ilvl="3" w:tplc="0EB4891C">
      <w:start w:val="1"/>
      <w:numFmt w:val="decimal"/>
      <w:lvlText w:val="%4."/>
      <w:lvlJc w:val="left"/>
      <w:pPr>
        <w:ind w:left="2880" w:hanging="360"/>
      </w:pPr>
    </w:lvl>
    <w:lvl w:ilvl="4" w:tplc="9C5AB510" w:tentative="1">
      <w:start w:val="1"/>
      <w:numFmt w:val="lowerLetter"/>
      <w:lvlText w:val="%5."/>
      <w:lvlJc w:val="left"/>
      <w:pPr>
        <w:ind w:left="3600" w:hanging="360"/>
      </w:pPr>
    </w:lvl>
    <w:lvl w:ilvl="5" w:tplc="D75467A2" w:tentative="1">
      <w:start w:val="1"/>
      <w:numFmt w:val="lowerRoman"/>
      <w:lvlText w:val="%6."/>
      <w:lvlJc w:val="right"/>
      <w:pPr>
        <w:ind w:left="4320" w:hanging="180"/>
      </w:pPr>
    </w:lvl>
    <w:lvl w:ilvl="6" w:tplc="33B4F002" w:tentative="1">
      <w:start w:val="1"/>
      <w:numFmt w:val="decimal"/>
      <w:lvlText w:val="%7."/>
      <w:lvlJc w:val="left"/>
      <w:pPr>
        <w:ind w:left="5040" w:hanging="360"/>
      </w:pPr>
    </w:lvl>
    <w:lvl w:ilvl="7" w:tplc="2B269A5C" w:tentative="1">
      <w:start w:val="1"/>
      <w:numFmt w:val="lowerLetter"/>
      <w:lvlText w:val="%8."/>
      <w:lvlJc w:val="left"/>
      <w:pPr>
        <w:ind w:left="5760" w:hanging="360"/>
      </w:pPr>
    </w:lvl>
    <w:lvl w:ilvl="8" w:tplc="5ABEC25C" w:tentative="1">
      <w:start w:val="1"/>
      <w:numFmt w:val="lowerRoman"/>
      <w:lvlText w:val="%9."/>
      <w:lvlJc w:val="right"/>
      <w:pPr>
        <w:ind w:left="6480" w:hanging="180"/>
      </w:pPr>
    </w:lvl>
  </w:abstractNum>
  <w:abstractNum w:abstractNumId="11" w15:restartNumberingAfterBreak="0">
    <w:nsid w:val="36EA70E6"/>
    <w:multiLevelType w:val="hybridMultilevel"/>
    <w:tmpl w:val="EE861C92"/>
    <w:lvl w:ilvl="0" w:tplc="D8DAB4B2">
      <w:start w:val="1"/>
      <w:numFmt w:val="lowerLetter"/>
      <w:lvlText w:val="%1."/>
      <w:lvlJc w:val="left"/>
      <w:pPr>
        <w:ind w:left="1440" w:hanging="360"/>
      </w:pPr>
      <w:rPr>
        <w:rFonts w:asciiTheme="minorHAnsi" w:eastAsiaTheme="minorHAnsi" w:hAnsiTheme="minorHAnsi" w:cstheme="minorBidi"/>
      </w:rPr>
    </w:lvl>
    <w:lvl w:ilvl="1" w:tplc="BAB43B26">
      <w:start w:val="1"/>
      <w:numFmt w:val="lowerLetter"/>
      <w:lvlText w:val="%2."/>
      <w:lvlJc w:val="left"/>
      <w:pPr>
        <w:ind w:left="2160" w:hanging="360"/>
      </w:pPr>
    </w:lvl>
    <w:lvl w:ilvl="2" w:tplc="855CC31C">
      <w:start w:val="1"/>
      <w:numFmt w:val="lowerRoman"/>
      <w:lvlText w:val="%3."/>
      <w:lvlJc w:val="right"/>
      <w:pPr>
        <w:ind w:left="2880" w:hanging="180"/>
      </w:pPr>
    </w:lvl>
    <w:lvl w:ilvl="3" w:tplc="B3A452D8">
      <w:start w:val="1"/>
      <w:numFmt w:val="decimal"/>
      <w:lvlText w:val="%4."/>
      <w:lvlJc w:val="left"/>
      <w:pPr>
        <w:ind w:left="3600" w:hanging="360"/>
      </w:pPr>
    </w:lvl>
    <w:lvl w:ilvl="4" w:tplc="AA18C8E4" w:tentative="1">
      <w:start w:val="1"/>
      <w:numFmt w:val="lowerLetter"/>
      <w:lvlText w:val="%5."/>
      <w:lvlJc w:val="left"/>
      <w:pPr>
        <w:ind w:left="4320" w:hanging="360"/>
      </w:pPr>
    </w:lvl>
    <w:lvl w:ilvl="5" w:tplc="4E56B8D6" w:tentative="1">
      <w:start w:val="1"/>
      <w:numFmt w:val="lowerRoman"/>
      <w:lvlText w:val="%6."/>
      <w:lvlJc w:val="right"/>
      <w:pPr>
        <w:ind w:left="5040" w:hanging="180"/>
      </w:pPr>
    </w:lvl>
    <w:lvl w:ilvl="6" w:tplc="A392B4AC" w:tentative="1">
      <w:start w:val="1"/>
      <w:numFmt w:val="decimal"/>
      <w:lvlText w:val="%7."/>
      <w:lvlJc w:val="left"/>
      <w:pPr>
        <w:ind w:left="5760" w:hanging="360"/>
      </w:pPr>
    </w:lvl>
    <w:lvl w:ilvl="7" w:tplc="D7705B20" w:tentative="1">
      <w:start w:val="1"/>
      <w:numFmt w:val="lowerLetter"/>
      <w:lvlText w:val="%8."/>
      <w:lvlJc w:val="left"/>
      <w:pPr>
        <w:ind w:left="6480" w:hanging="360"/>
      </w:pPr>
    </w:lvl>
    <w:lvl w:ilvl="8" w:tplc="3CF03272" w:tentative="1">
      <w:start w:val="1"/>
      <w:numFmt w:val="lowerRoman"/>
      <w:lvlText w:val="%9."/>
      <w:lvlJc w:val="right"/>
      <w:pPr>
        <w:ind w:left="7200" w:hanging="180"/>
      </w:pPr>
    </w:lvl>
  </w:abstractNum>
  <w:abstractNum w:abstractNumId="12" w15:restartNumberingAfterBreak="0">
    <w:nsid w:val="388A572B"/>
    <w:multiLevelType w:val="hybridMultilevel"/>
    <w:tmpl w:val="65E8033E"/>
    <w:lvl w:ilvl="0" w:tplc="606ECF98">
      <w:start w:val="1"/>
      <w:numFmt w:val="decimal"/>
      <w:lvlText w:val="%1."/>
      <w:lvlJc w:val="left"/>
      <w:pPr>
        <w:ind w:left="720" w:hanging="360"/>
      </w:pPr>
      <w:rPr>
        <w:rFonts w:asciiTheme="minorHAnsi" w:eastAsiaTheme="minorHAnsi" w:hAnsiTheme="minorHAnsi" w:cstheme="minorBidi"/>
      </w:rPr>
    </w:lvl>
    <w:lvl w:ilvl="1" w:tplc="B5EA6B56">
      <w:start w:val="1"/>
      <w:numFmt w:val="bullet"/>
      <w:lvlText w:val="o"/>
      <w:lvlJc w:val="left"/>
      <w:pPr>
        <w:ind w:left="1440" w:hanging="360"/>
      </w:pPr>
      <w:rPr>
        <w:rFonts w:ascii="Courier New" w:hAnsi="Courier New" w:cs="Courier New" w:hint="default"/>
      </w:rPr>
    </w:lvl>
    <w:lvl w:ilvl="2" w:tplc="27323126">
      <w:start w:val="1"/>
      <w:numFmt w:val="bullet"/>
      <w:lvlText w:val=""/>
      <w:lvlJc w:val="left"/>
      <w:pPr>
        <w:ind w:left="2160" w:hanging="360"/>
      </w:pPr>
      <w:rPr>
        <w:rFonts w:ascii="Wingdings" w:hAnsi="Wingdings" w:hint="default"/>
      </w:rPr>
    </w:lvl>
    <w:lvl w:ilvl="3" w:tplc="D97C2704" w:tentative="1">
      <w:start w:val="1"/>
      <w:numFmt w:val="bullet"/>
      <w:lvlText w:val=""/>
      <w:lvlJc w:val="left"/>
      <w:pPr>
        <w:ind w:left="2880" w:hanging="360"/>
      </w:pPr>
      <w:rPr>
        <w:rFonts w:ascii="Symbol" w:hAnsi="Symbol" w:hint="default"/>
      </w:rPr>
    </w:lvl>
    <w:lvl w:ilvl="4" w:tplc="31B41A6C" w:tentative="1">
      <w:start w:val="1"/>
      <w:numFmt w:val="bullet"/>
      <w:lvlText w:val="o"/>
      <w:lvlJc w:val="left"/>
      <w:pPr>
        <w:ind w:left="3600" w:hanging="360"/>
      </w:pPr>
      <w:rPr>
        <w:rFonts w:ascii="Courier New" w:hAnsi="Courier New" w:cs="Courier New" w:hint="default"/>
      </w:rPr>
    </w:lvl>
    <w:lvl w:ilvl="5" w:tplc="E1F653B4" w:tentative="1">
      <w:start w:val="1"/>
      <w:numFmt w:val="bullet"/>
      <w:lvlText w:val=""/>
      <w:lvlJc w:val="left"/>
      <w:pPr>
        <w:ind w:left="4320" w:hanging="360"/>
      </w:pPr>
      <w:rPr>
        <w:rFonts w:ascii="Wingdings" w:hAnsi="Wingdings" w:hint="default"/>
      </w:rPr>
    </w:lvl>
    <w:lvl w:ilvl="6" w:tplc="A794537C" w:tentative="1">
      <w:start w:val="1"/>
      <w:numFmt w:val="bullet"/>
      <w:lvlText w:val=""/>
      <w:lvlJc w:val="left"/>
      <w:pPr>
        <w:ind w:left="5040" w:hanging="360"/>
      </w:pPr>
      <w:rPr>
        <w:rFonts w:ascii="Symbol" w:hAnsi="Symbol" w:hint="default"/>
      </w:rPr>
    </w:lvl>
    <w:lvl w:ilvl="7" w:tplc="15BC2B52" w:tentative="1">
      <w:start w:val="1"/>
      <w:numFmt w:val="bullet"/>
      <w:lvlText w:val="o"/>
      <w:lvlJc w:val="left"/>
      <w:pPr>
        <w:ind w:left="5760" w:hanging="360"/>
      </w:pPr>
      <w:rPr>
        <w:rFonts w:ascii="Courier New" w:hAnsi="Courier New" w:cs="Courier New" w:hint="default"/>
      </w:rPr>
    </w:lvl>
    <w:lvl w:ilvl="8" w:tplc="6FE88D00" w:tentative="1">
      <w:start w:val="1"/>
      <w:numFmt w:val="bullet"/>
      <w:lvlText w:val=""/>
      <w:lvlJc w:val="left"/>
      <w:pPr>
        <w:ind w:left="6480" w:hanging="360"/>
      </w:pPr>
      <w:rPr>
        <w:rFonts w:ascii="Wingdings" w:hAnsi="Wingdings" w:hint="default"/>
      </w:rPr>
    </w:lvl>
  </w:abstractNum>
  <w:abstractNum w:abstractNumId="13" w15:restartNumberingAfterBreak="0">
    <w:nsid w:val="3E963773"/>
    <w:multiLevelType w:val="hybridMultilevel"/>
    <w:tmpl w:val="89003916"/>
    <w:lvl w:ilvl="0" w:tplc="3E9E9360">
      <w:start w:val="1"/>
      <w:numFmt w:val="lowerLetter"/>
      <w:lvlText w:val="%1."/>
      <w:lvlJc w:val="left"/>
      <w:pPr>
        <w:ind w:left="1440" w:hanging="360"/>
      </w:pPr>
      <w:rPr>
        <w:rFonts w:hint="default"/>
      </w:rPr>
    </w:lvl>
    <w:lvl w:ilvl="1" w:tplc="4AE22D46" w:tentative="1">
      <w:start w:val="1"/>
      <w:numFmt w:val="lowerLetter"/>
      <w:lvlText w:val="%2."/>
      <w:lvlJc w:val="left"/>
      <w:pPr>
        <w:ind w:left="2160" w:hanging="360"/>
      </w:pPr>
    </w:lvl>
    <w:lvl w:ilvl="2" w:tplc="487054C2" w:tentative="1">
      <w:start w:val="1"/>
      <w:numFmt w:val="lowerRoman"/>
      <w:lvlText w:val="%3."/>
      <w:lvlJc w:val="right"/>
      <w:pPr>
        <w:ind w:left="2880" w:hanging="180"/>
      </w:pPr>
    </w:lvl>
    <w:lvl w:ilvl="3" w:tplc="FE2EC990" w:tentative="1">
      <w:start w:val="1"/>
      <w:numFmt w:val="decimal"/>
      <w:lvlText w:val="%4."/>
      <w:lvlJc w:val="left"/>
      <w:pPr>
        <w:ind w:left="3600" w:hanging="360"/>
      </w:pPr>
    </w:lvl>
    <w:lvl w:ilvl="4" w:tplc="4EEC3494" w:tentative="1">
      <w:start w:val="1"/>
      <w:numFmt w:val="lowerLetter"/>
      <w:lvlText w:val="%5."/>
      <w:lvlJc w:val="left"/>
      <w:pPr>
        <w:ind w:left="4320" w:hanging="360"/>
      </w:pPr>
    </w:lvl>
    <w:lvl w:ilvl="5" w:tplc="6B4CDFC8" w:tentative="1">
      <w:start w:val="1"/>
      <w:numFmt w:val="lowerRoman"/>
      <w:lvlText w:val="%6."/>
      <w:lvlJc w:val="right"/>
      <w:pPr>
        <w:ind w:left="5040" w:hanging="180"/>
      </w:pPr>
    </w:lvl>
    <w:lvl w:ilvl="6" w:tplc="8A64C2B8" w:tentative="1">
      <w:start w:val="1"/>
      <w:numFmt w:val="decimal"/>
      <w:lvlText w:val="%7."/>
      <w:lvlJc w:val="left"/>
      <w:pPr>
        <w:ind w:left="5760" w:hanging="360"/>
      </w:pPr>
    </w:lvl>
    <w:lvl w:ilvl="7" w:tplc="C6869ABE" w:tentative="1">
      <w:start w:val="1"/>
      <w:numFmt w:val="lowerLetter"/>
      <w:lvlText w:val="%8."/>
      <w:lvlJc w:val="left"/>
      <w:pPr>
        <w:ind w:left="6480" w:hanging="360"/>
      </w:pPr>
    </w:lvl>
    <w:lvl w:ilvl="8" w:tplc="067878D6" w:tentative="1">
      <w:start w:val="1"/>
      <w:numFmt w:val="lowerRoman"/>
      <w:lvlText w:val="%9."/>
      <w:lvlJc w:val="right"/>
      <w:pPr>
        <w:ind w:left="7200" w:hanging="180"/>
      </w:pPr>
    </w:lvl>
  </w:abstractNum>
  <w:abstractNum w:abstractNumId="14" w15:restartNumberingAfterBreak="0">
    <w:nsid w:val="460D1156"/>
    <w:multiLevelType w:val="hybridMultilevel"/>
    <w:tmpl w:val="8F5E7FCA"/>
    <w:lvl w:ilvl="0" w:tplc="EA520706">
      <w:start w:val="1"/>
      <w:numFmt w:val="bullet"/>
      <w:lvlText w:val=""/>
      <w:lvlJc w:val="left"/>
      <w:pPr>
        <w:ind w:left="720" w:hanging="360"/>
      </w:pPr>
      <w:rPr>
        <w:rFonts w:ascii="Symbol" w:hAnsi="Symbol" w:hint="default"/>
      </w:rPr>
    </w:lvl>
    <w:lvl w:ilvl="1" w:tplc="C55860A0" w:tentative="1">
      <w:start w:val="1"/>
      <w:numFmt w:val="bullet"/>
      <w:lvlText w:val="o"/>
      <w:lvlJc w:val="left"/>
      <w:pPr>
        <w:ind w:left="1440" w:hanging="360"/>
      </w:pPr>
      <w:rPr>
        <w:rFonts w:ascii="Courier New" w:hAnsi="Courier New" w:cs="Courier New" w:hint="default"/>
      </w:rPr>
    </w:lvl>
    <w:lvl w:ilvl="2" w:tplc="3EE64800" w:tentative="1">
      <w:start w:val="1"/>
      <w:numFmt w:val="bullet"/>
      <w:lvlText w:val=""/>
      <w:lvlJc w:val="left"/>
      <w:pPr>
        <w:ind w:left="2160" w:hanging="360"/>
      </w:pPr>
      <w:rPr>
        <w:rFonts w:ascii="Wingdings" w:hAnsi="Wingdings" w:hint="default"/>
      </w:rPr>
    </w:lvl>
    <w:lvl w:ilvl="3" w:tplc="9C2CCE72" w:tentative="1">
      <w:start w:val="1"/>
      <w:numFmt w:val="bullet"/>
      <w:lvlText w:val=""/>
      <w:lvlJc w:val="left"/>
      <w:pPr>
        <w:ind w:left="2880" w:hanging="360"/>
      </w:pPr>
      <w:rPr>
        <w:rFonts w:ascii="Symbol" w:hAnsi="Symbol" w:hint="default"/>
      </w:rPr>
    </w:lvl>
    <w:lvl w:ilvl="4" w:tplc="7C36C520" w:tentative="1">
      <w:start w:val="1"/>
      <w:numFmt w:val="bullet"/>
      <w:lvlText w:val="o"/>
      <w:lvlJc w:val="left"/>
      <w:pPr>
        <w:ind w:left="3600" w:hanging="360"/>
      </w:pPr>
      <w:rPr>
        <w:rFonts w:ascii="Courier New" w:hAnsi="Courier New" w:cs="Courier New" w:hint="default"/>
      </w:rPr>
    </w:lvl>
    <w:lvl w:ilvl="5" w:tplc="FB98842C" w:tentative="1">
      <w:start w:val="1"/>
      <w:numFmt w:val="bullet"/>
      <w:lvlText w:val=""/>
      <w:lvlJc w:val="left"/>
      <w:pPr>
        <w:ind w:left="4320" w:hanging="360"/>
      </w:pPr>
      <w:rPr>
        <w:rFonts w:ascii="Wingdings" w:hAnsi="Wingdings" w:hint="default"/>
      </w:rPr>
    </w:lvl>
    <w:lvl w:ilvl="6" w:tplc="F0383490" w:tentative="1">
      <w:start w:val="1"/>
      <w:numFmt w:val="bullet"/>
      <w:lvlText w:val=""/>
      <w:lvlJc w:val="left"/>
      <w:pPr>
        <w:ind w:left="5040" w:hanging="360"/>
      </w:pPr>
      <w:rPr>
        <w:rFonts w:ascii="Symbol" w:hAnsi="Symbol" w:hint="default"/>
      </w:rPr>
    </w:lvl>
    <w:lvl w:ilvl="7" w:tplc="E5E64212" w:tentative="1">
      <w:start w:val="1"/>
      <w:numFmt w:val="bullet"/>
      <w:lvlText w:val="o"/>
      <w:lvlJc w:val="left"/>
      <w:pPr>
        <w:ind w:left="5760" w:hanging="360"/>
      </w:pPr>
      <w:rPr>
        <w:rFonts w:ascii="Courier New" w:hAnsi="Courier New" w:cs="Courier New" w:hint="default"/>
      </w:rPr>
    </w:lvl>
    <w:lvl w:ilvl="8" w:tplc="FE14E174" w:tentative="1">
      <w:start w:val="1"/>
      <w:numFmt w:val="bullet"/>
      <w:lvlText w:val=""/>
      <w:lvlJc w:val="left"/>
      <w:pPr>
        <w:ind w:left="6480" w:hanging="360"/>
      </w:pPr>
      <w:rPr>
        <w:rFonts w:ascii="Wingdings" w:hAnsi="Wingdings" w:hint="default"/>
      </w:rPr>
    </w:lvl>
  </w:abstractNum>
  <w:abstractNum w:abstractNumId="15" w15:restartNumberingAfterBreak="0">
    <w:nsid w:val="508E1857"/>
    <w:multiLevelType w:val="hybridMultilevel"/>
    <w:tmpl w:val="C81A3E2A"/>
    <w:lvl w:ilvl="0" w:tplc="8842EE64">
      <w:start w:val="1"/>
      <w:numFmt w:val="bullet"/>
      <w:lvlText w:val=""/>
      <w:lvlJc w:val="left"/>
      <w:pPr>
        <w:ind w:left="720" w:hanging="360"/>
      </w:pPr>
      <w:rPr>
        <w:rFonts w:ascii="Symbol" w:hAnsi="Symbol" w:hint="default"/>
      </w:rPr>
    </w:lvl>
    <w:lvl w:ilvl="1" w:tplc="00F060E6" w:tentative="1">
      <w:start w:val="1"/>
      <w:numFmt w:val="bullet"/>
      <w:lvlText w:val="o"/>
      <w:lvlJc w:val="left"/>
      <w:pPr>
        <w:ind w:left="1440" w:hanging="360"/>
      </w:pPr>
      <w:rPr>
        <w:rFonts w:ascii="Courier New" w:hAnsi="Courier New" w:cs="Courier New" w:hint="default"/>
      </w:rPr>
    </w:lvl>
    <w:lvl w:ilvl="2" w:tplc="B6008FF4" w:tentative="1">
      <w:start w:val="1"/>
      <w:numFmt w:val="bullet"/>
      <w:lvlText w:val=""/>
      <w:lvlJc w:val="left"/>
      <w:pPr>
        <w:ind w:left="2160" w:hanging="360"/>
      </w:pPr>
      <w:rPr>
        <w:rFonts w:ascii="Wingdings" w:hAnsi="Wingdings" w:hint="default"/>
      </w:rPr>
    </w:lvl>
    <w:lvl w:ilvl="3" w:tplc="FE84A61C" w:tentative="1">
      <w:start w:val="1"/>
      <w:numFmt w:val="bullet"/>
      <w:lvlText w:val=""/>
      <w:lvlJc w:val="left"/>
      <w:pPr>
        <w:ind w:left="2880" w:hanging="360"/>
      </w:pPr>
      <w:rPr>
        <w:rFonts w:ascii="Symbol" w:hAnsi="Symbol" w:hint="default"/>
      </w:rPr>
    </w:lvl>
    <w:lvl w:ilvl="4" w:tplc="1D7A204E" w:tentative="1">
      <w:start w:val="1"/>
      <w:numFmt w:val="bullet"/>
      <w:lvlText w:val="o"/>
      <w:lvlJc w:val="left"/>
      <w:pPr>
        <w:ind w:left="3600" w:hanging="360"/>
      </w:pPr>
      <w:rPr>
        <w:rFonts w:ascii="Courier New" w:hAnsi="Courier New" w:cs="Courier New" w:hint="default"/>
      </w:rPr>
    </w:lvl>
    <w:lvl w:ilvl="5" w:tplc="9252E40E" w:tentative="1">
      <w:start w:val="1"/>
      <w:numFmt w:val="bullet"/>
      <w:lvlText w:val=""/>
      <w:lvlJc w:val="left"/>
      <w:pPr>
        <w:ind w:left="4320" w:hanging="360"/>
      </w:pPr>
      <w:rPr>
        <w:rFonts w:ascii="Wingdings" w:hAnsi="Wingdings" w:hint="default"/>
      </w:rPr>
    </w:lvl>
    <w:lvl w:ilvl="6" w:tplc="9D9854BE" w:tentative="1">
      <w:start w:val="1"/>
      <w:numFmt w:val="bullet"/>
      <w:lvlText w:val=""/>
      <w:lvlJc w:val="left"/>
      <w:pPr>
        <w:ind w:left="5040" w:hanging="360"/>
      </w:pPr>
      <w:rPr>
        <w:rFonts w:ascii="Symbol" w:hAnsi="Symbol" w:hint="default"/>
      </w:rPr>
    </w:lvl>
    <w:lvl w:ilvl="7" w:tplc="7C566C4C" w:tentative="1">
      <w:start w:val="1"/>
      <w:numFmt w:val="bullet"/>
      <w:lvlText w:val="o"/>
      <w:lvlJc w:val="left"/>
      <w:pPr>
        <w:ind w:left="5760" w:hanging="360"/>
      </w:pPr>
      <w:rPr>
        <w:rFonts w:ascii="Courier New" w:hAnsi="Courier New" w:cs="Courier New" w:hint="default"/>
      </w:rPr>
    </w:lvl>
    <w:lvl w:ilvl="8" w:tplc="161EF9EA" w:tentative="1">
      <w:start w:val="1"/>
      <w:numFmt w:val="bullet"/>
      <w:lvlText w:val=""/>
      <w:lvlJc w:val="left"/>
      <w:pPr>
        <w:ind w:left="6480" w:hanging="360"/>
      </w:pPr>
      <w:rPr>
        <w:rFonts w:ascii="Wingdings" w:hAnsi="Wingdings" w:hint="default"/>
      </w:rPr>
    </w:lvl>
  </w:abstractNum>
  <w:abstractNum w:abstractNumId="16" w15:restartNumberingAfterBreak="0">
    <w:nsid w:val="566E12A1"/>
    <w:multiLevelType w:val="hybridMultilevel"/>
    <w:tmpl w:val="BC8498BA"/>
    <w:lvl w:ilvl="0" w:tplc="86968ACE">
      <w:start w:val="7"/>
      <w:numFmt w:val="decimal"/>
      <w:lvlText w:val="%1."/>
      <w:lvlJc w:val="left"/>
      <w:pPr>
        <w:ind w:left="720" w:firstLine="0"/>
      </w:pPr>
      <w:rPr>
        <w:rFonts w:ascii="Courier New" w:eastAsia="Courier New" w:hAnsi="Courier New" w:cs="Courier New"/>
        <w:b w:val="0"/>
        <w:i w:val="0"/>
        <w:strike w:val="0"/>
        <w:dstrike w:val="0"/>
        <w:color w:val="000000"/>
        <w:sz w:val="30"/>
        <w:szCs w:val="30"/>
        <w:u w:val="none" w:color="000000"/>
        <w:effect w:val="none"/>
        <w:bdr w:val="none" w:sz="0" w:space="0" w:color="auto" w:frame="1"/>
        <w:vertAlign w:val="baseline"/>
      </w:rPr>
    </w:lvl>
    <w:lvl w:ilvl="1" w:tplc="827658FE">
      <w:start w:val="1"/>
      <w:numFmt w:val="lowerLetter"/>
      <w:lvlText w:val="%2"/>
      <w:lvlJc w:val="left"/>
      <w:pPr>
        <w:ind w:left="1438" w:firstLine="0"/>
      </w:pPr>
      <w:rPr>
        <w:rFonts w:ascii="Courier New" w:eastAsia="Courier New" w:hAnsi="Courier New" w:cs="Courier New"/>
        <w:b w:val="0"/>
        <w:i w:val="0"/>
        <w:strike w:val="0"/>
        <w:dstrike w:val="0"/>
        <w:color w:val="000000"/>
        <w:sz w:val="30"/>
        <w:szCs w:val="30"/>
        <w:u w:val="none" w:color="000000"/>
        <w:effect w:val="none"/>
        <w:bdr w:val="none" w:sz="0" w:space="0" w:color="auto" w:frame="1"/>
        <w:vertAlign w:val="baseline"/>
      </w:rPr>
    </w:lvl>
    <w:lvl w:ilvl="2" w:tplc="8A00A08C">
      <w:start w:val="1"/>
      <w:numFmt w:val="lowerRoman"/>
      <w:lvlText w:val="%3"/>
      <w:lvlJc w:val="left"/>
      <w:pPr>
        <w:ind w:left="2158" w:firstLine="0"/>
      </w:pPr>
      <w:rPr>
        <w:rFonts w:ascii="Courier New" w:eastAsia="Courier New" w:hAnsi="Courier New" w:cs="Courier New"/>
        <w:b w:val="0"/>
        <w:i w:val="0"/>
        <w:strike w:val="0"/>
        <w:dstrike w:val="0"/>
        <w:color w:val="000000"/>
        <w:sz w:val="30"/>
        <w:szCs w:val="30"/>
        <w:u w:val="none" w:color="000000"/>
        <w:effect w:val="none"/>
        <w:bdr w:val="none" w:sz="0" w:space="0" w:color="auto" w:frame="1"/>
        <w:vertAlign w:val="baseline"/>
      </w:rPr>
    </w:lvl>
    <w:lvl w:ilvl="3" w:tplc="9BA24136">
      <w:start w:val="1"/>
      <w:numFmt w:val="decimal"/>
      <w:lvlText w:val="%4"/>
      <w:lvlJc w:val="left"/>
      <w:pPr>
        <w:ind w:left="2878" w:firstLine="0"/>
      </w:pPr>
      <w:rPr>
        <w:rFonts w:ascii="Courier New" w:eastAsia="Courier New" w:hAnsi="Courier New" w:cs="Courier New"/>
        <w:b w:val="0"/>
        <w:i w:val="0"/>
        <w:strike w:val="0"/>
        <w:dstrike w:val="0"/>
        <w:color w:val="000000"/>
        <w:sz w:val="30"/>
        <w:szCs w:val="30"/>
        <w:u w:val="none" w:color="000000"/>
        <w:effect w:val="none"/>
        <w:bdr w:val="none" w:sz="0" w:space="0" w:color="auto" w:frame="1"/>
        <w:vertAlign w:val="baseline"/>
      </w:rPr>
    </w:lvl>
    <w:lvl w:ilvl="4" w:tplc="00BA217E">
      <w:start w:val="1"/>
      <w:numFmt w:val="lowerLetter"/>
      <w:lvlText w:val="%5"/>
      <w:lvlJc w:val="left"/>
      <w:pPr>
        <w:ind w:left="3598" w:firstLine="0"/>
      </w:pPr>
      <w:rPr>
        <w:rFonts w:ascii="Courier New" w:eastAsia="Courier New" w:hAnsi="Courier New" w:cs="Courier New"/>
        <w:b w:val="0"/>
        <w:i w:val="0"/>
        <w:strike w:val="0"/>
        <w:dstrike w:val="0"/>
        <w:color w:val="000000"/>
        <w:sz w:val="30"/>
        <w:szCs w:val="30"/>
        <w:u w:val="none" w:color="000000"/>
        <w:effect w:val="none"/>
        <w:bdr w:val="none" w:sz="0" w:space="0" w:color="auto" w:frame="1"/>
        <w:vertAlign w:val="baseline"/>
      </w:rPr>
    </w:lvl>
    <w:lvl w:ilvl="5" w:tplc="2F3207B2">
      <w:start w:val="1"/>
      <w:numFmt w:val="lowerRoman"/>
      <w:lvlText w:val="%6"/>
      <w:lvlJc w:val="left"/>
      <w:pPr>
        <w:ind w:left="4318" w:firstLine="0"/>
      </w:pPr>
      <w:rPr>
        <w:rFonts w:ascii="Courier New" w:eastAsia="Courier New" w:hAnsi="Courier New" w:cs="Courier New"/>
        <w:b w:val="0"/>
        <w:i w:val="0"/>
        <w:strike w:val="0"/>
        <w:dstrike w:val="0"/>
        <w:color w:val="000000"/>
        <w:sz w:val="30"/>
        <w:szCs w:val="30"/>
        <w:u w:val="none" w:color="000000"/>
        <w:effect w:val="none"/>
        <w:bdr w:val="none" w:sz="0" w:space="0" w:color="auto" w:frame="1"/>
        <w:vertAlign w:val="baseline"/>
      </w:rPr>
    </w:lvl>
    <w:lvl w:ilvl="6" w:tplc="7E5C2474">
      <w:start w:val="1"/>
      <w:numFmt w:val="decimal"/>
      <w:lvlText w:val="%7"/>
      <w:lvlJc w:val="left"/>
      <w:pPr>
        <w:ind w:left="5038" w:firstLine="0"/>
      </w:pPr>
      <w:rPr>
        <w:rFonts w:ascii="Courier New" w:eastAsia="Courier New" w:hAnsi="Courier New" w:cs="Courier New"/>
        <w:b w:val="0"/>
        <w:i w:val="0"/>
        <w:strike w:val="0"/>
        <w:dstrike w:val="0"/>
        <w:color w:val="000000"/>
        <w:sz w:val="30"/>
        <w:szCs w:val="30"/>
        <w:u w:val="none" w:color="000000"/>
        <w:effect w:val="none"/>
        <w:bdr w:val="none" w:sz="0" w:space="0" w:color="auto" w:frame="1"/>
        <w:vertAlign w:val="baseline"/>
      </w:rPr>
    </w:lvl>
    <w:lvl w:ilvl="7" w:tplc="BF00DE60">
      <w:start w:val="1"/>
      <w:numFmt w:val="lowerLetter"/>
      <w:lvlText w:val="%8"/>
      <w:lvlJc w:val="left"/>
      <w:pPr>
        <w:ind w:left="5758" w:firstLine="0"/>
      </w:pPr>
      <w:rPr>
        <w:rFonts w:ascii="Courier New" w:eastAsia="Courier New" w:hAnsi="Courier New" w:cs="Courier New"/>
        <w:b w:val="0"/>
        <w:i w:val="0"/>
        <w:strike w:val="0"/>
        <w:dstrike w:val="0"/>
        <w:color w:val="000000"/>
        <w:sz w:val="30"/>
        <w:szCs w:val="30"/>
        <w:u w:val="none" w:color="000000"/>
        <w:effect w:val="none"/>
        <w:bdr w:val="none" w:sz="0" w:space="0" w:color="auto" w:frame="1"/>
        <w:vertAlign w:val="baseline"/>
      </w:rPr>
    </w:lvl>
    <w:lvl w:ilvl="8" w:tplc="AD6C7FC2">
      <w:start w:val="1"/>
      <w:numFmt w:val="lowerRoman"/>
      <w:lvlText w:val="%9"/>
      <w:lvlJc w:val="left"/>
      <w:pPr>
        <w:ind w:left="6478" w:firstLine="0"/>
      </w:pPr>
      <w:rPr>
        <w:rFonts w:ascii="Courier New" w:eastAsia="Courier New" w:hAnsi="Courier New" w:cs="Courier New"/>
        <w:b w:val="0"/>
        <w:i w:val="0"/>
        <w:strike w:val="0"/>
        <w:dstrike w:val="0"/>
        <w:color w:val="000000"/>
        <w:sz w:val="30"/>
        <w:szCs w:val="30"/>
        <w:u w:val="none" w:color="000000"/>
        <w:effect w:val="none"/>
        <w:bdr w:val="none" w:sz="0" w:space="0" w:color="auto" w:frame="1"/>
        <w:vertAlign w:val="baseline"/>
      </w:rPr>
    </w:lvl>
  </w:abstractNum>
  <w:abstractNum w:abstractNumId="17" w15:restartNumberingAfterBreak="0">
    <w:nsid w:val="5B535A2C"/>
    <w:multiLevelType w:val="hybridMultilevel"/>
    <w:tmpl w:val="14CAE858"/>
    <w:lvl w:ilvl="0" w:tplc="39FCF340">
      <w:start w:val="1"/>
      <w:numFmt w:val="bullet"/>
      <w:lvlText w:val=""/>
      <w:lvlJc w:val="left"/>
      <w:pPr>
        <w:ind w:left="720" w:hanging="360"/>
      </w:pPr>
      <w:rPr>
        <w:rFonts w:ascii="Symbol" w:hAnsi="Symbol" w:hint="default"/>
      </w:rPr>
    </w:lvl>
    <w:lvl w:ilvl="1" w:tplc="9D44AE8E" w:tentative="1">
      <w:start w:val="1"/>
      <w:numFmt w:val="bullet"/>
      <w:lvlText w:val="o"/>
      <w:lvlJc w:val="left"/>
      <w:pPr>
        <w:ind w:left="1440" w:hanging="360"/>
      </w:pPr>
      <w:rPr>
        <w:rFonts w:ascii="Courier New" w:hAnsi="Courier New" w:cs="Courier New" w:hint="default"/>
      </w:rPr>
    </w:lvl>
    <w:lvl w:ilvl="2" w:tplc="010A46C6" w:tentative="1">
      <w:start w:val="1"/>
      <w:numFmt w:val="bullet"/>
      <w:lvlText w:val=""/>
      <w:lvlJc w:val="left"/>
      <w:pPr>
        <w:ind w:left="2160" w:hanging="360"/>
      </w:pPr>
      <w:rPr>
        <w:rFonts w:ascii="Wingdings" w:hAnsi="Wingdings" w:hint="default"/>
      </w:rPr>
    </w:lvl>
    <w:lvl w:ilvl="3" w:tplc="9BCA0826" w:tentative="1">
      <w:start w:val="1"/>
      <w:numFmt w:val="bullet"/>
      <w:lvlText w:val=""/>
      <w:lvlJc w:val="left"/>
      <w:pPr>
        <w:ind w:left="2880" w:hanging="360"/>
      </w:pPr>
      <w:rPr>
        <w:rFonts w:ascii="Symbol" w:hAnsi="Symbol" w:hint="default"/>
      </w:rPr>
    </w:lvl>
    <w:lvl w:ilvl="4" w:tplc="033A4A1E" w:tentative="1">
      <w:start w:val="1"/>
      <w:numFmt w:val="bullet"/>
      <w:lvlText w:val="o"/>
      <w:lvlJc w:val="left"/>
      <w:pPr>
        <w:ind w:left="3600" w:hanging="360"/>
      </w:pPr>
      <w:rPr>
        <w:rFonts w:ascii="Courier New" w:hAnsi="Courier New" w:cs="Courier New" w:hint="default"/>
      </w:rPr>
    </w:lvl>
    <w:lvl w:ilvl="5" w:tplc="BAC23368" w:tentative="1">
      <w:start w:val="1"/>
      <w:numFmt w:val="bullet"/>
      <w:lvlText w:val=""/>
      <w:lvlJc w:val="left"/>
      <w:pPr>
        <w:ind w:left="4320" w:hanging="360"/>
      </w:pPr>
      <w:rPr>
        <w:rFonts w:ascii="Wingdings" w:hAnsi="Wingdings" w:hint="default"/>
      </w:rPr>
    </w:lvl>
    <w:lvl w:ilvl="6" w:tplc="AB682D6C" w:tentative="1">
      <w:start w:val="1"/>
      <w:numFmt w:val="bullet"/>
      <w:lvlText w:val=""/>
      <w:lvlJc w:val="left"/>
      <w:pPr>
        <w:ind w:left="5040" w:hanging="360"/>
      </w:pPr>
      <w:rPr>
        <w:rFonts w:ascii="Symbol" w:hAnsi="Symbol" w:hint="default"/>
      </w:rPr>
    </w:lvl>
    <w:lvl w:ilvl="7" w:tplc="E3C6B682" w:tentative="1">
      <w:start w:val="1"/>
      <w:numFmt w:val="bullet"/>
      <w:lvlText w:val="o"/>
      <w:lvlJc w:val="left"/>
      <w:pPr>
        <w:ind w:left="5760" w:hanging="360"/>
      </w:pPr>
      <w:rPr>
        <w:rFonts w:ascii="Courier New" w:hAnsi="Courier New" w:cs="Courier New" w:hint="default"/>
      </w:rPr>
    </w:lvl>
    <w:lvl w:ilvl="8" w:tplc="158E6B5A" w:tentative="1">
      <w:start w:val="1"/>
      <w:numFmt w:val="bullet"/>
      <w:lvlText w:val=""/>
      <w:lvlJc w:val="left"/>
      <w:pPr>
        <w:ind w:left="6480" w:hanging="360"/>
      </w:pPr>
      <w:rPr>
        <w:rFonts w:ascii="Wingdings" w:hAnsi="Wingdings" w:hint="default"/>
      </w:rPr>
    </w:lvl>
  </w:abstractNum>
  <w:abstractNum w:abstractNumId="18" w15:restartNumberingAfterBreak="0">
    <w:nsid w:val="5D2A4D68"/>
    <w:multiLevelType w:val="hybridMultilevel"/>
    <w:tmpl w:val="B2CE195C"/>
    <w:lvl w:ilvl="0" w:tplc="1E7E2E04">
      <w:start w:val="1"/>
      <w:numFmt w:val="bullet"/>
      <w:lvlText w:val=""/>
      <w:lvlJc w:val="left"/>
      <w:pPr>
        <w:ind w:left="720" w:hanging="360"/>
      </w:pPr>
      <w:rPr>
        <w:rFonts w:ascii="Symbol" w:hAnsi="Symbol" w:hint="default"/>
      </w:rPr>
    </w:lvl>
    <w:lvl w:ilvl="1" w:tplc="D90C3962" w:tentative="1">
      <w:start w:val="1"/>
      <w:numFmt w:val="bullet"/>
      <w:lvlText w:val="o"/>
      <w:lvlJc w:val="left"/>
      <w:pPr>
        <w:ind w:left="1440" w:hanging="360"/>
      </w:pPr>
      <w:rPr>
        <w:rFonts w:ascii="Courier New" w:hAnsi="Courier New" w:cs="Courier New" w:hint="default"/>
      </w:rPr>
    </w:lvl>
    <w:lvl w:ilvl="2" w:tplc="E36E8726" w:tentative="1">
      <w:start w:val="1"/>
      <w:numFmt w:val="bullet"/>
      <w:lvlText w:val=""/>
      <w:lvlJc w:val="left"/>
      <w:pPr>
        <w:ind w:left="2160" w:hanging="360"/>
      </w:pPr>
      <w:rPr>
        <w:rFonts w:ascii="Wingdings" w:hAnsi="Wingdings" w:hint="default"/>
      </w:rPr>
    </w:lvl>
    <w:lvl w:ilvl="3" w:tplc="4F6A1800" w:tentative="1">
      <w:start w:val="1"/>
      <w:numFmt w:val="bullet"/>
      <w:lvlText w:val=""/>
      <w:lvlJc w:val="left"/>
      <w:pPr>
        <w:ind w:left="2880" w:hanging="360"/>
      </w:pPr>
      <w:rPr>
        <w:rFonts w:ascii="Symbol" w:hAnsi="Symbol" w:hint="default"/>
      </w:rPr>
    </w:lvl>
    <w:lvl w:ilvl="4" w:tplc="31E8E864" w:tentative="1">
      <w:start w:val="1"/>
      <w:numFmt w:val="bullet"/>
      <w:lvlText w:val="o"/>
      <w:lvlJc w:val="left"/>
      <w:pPr>
        <w:ind w:left="3600" w:hanging="360"/>
      </w:pPr>
      <w:rPr>
        <w:rFonts w:ascii="Courier New" w:hAnsi="Courier New" w:cs="Courier New" w:hint="default"/>
      </w:rPr>
    </w:lvl>
    <w:lvl w:ilvl="5" w:tplc="D7043D02" w:tentative="1">
      <w:start w:val="1"/>
      <w:numFmt w:val="bullet"/>
      <w:lvlText w:val=""/>
      <w:lvlJc w:val="left"/>
      <w:pPr>
        <w:ind w:left="4320" w:hanging="360"/>
      </w:pPr>
      <w:rPr>
        <w:rFonts w:ascii="Wingdings" w:hAnsi="Wingdings" w:hint="default"/>
      </w:rPr>
    </w:lvl>
    <w:lvl w:ilvl="6" w:tplc="F79A653E" w:tentative="1">
      <w:start w:val="1"/>
      <w:numFmt w:val="bullet"/>
      <w:lvlText w:val=""/>
      <w:lvlJc w:val="left"/>
      <w:pPr>
        <w:ind w:left="5040" w:hanging="360"/>
      </w:pPr>
      <w:rPr>
        <w:rFonts w:ascii="Symbol" w:hAnsi="Symbol" w:hint="default"/>
      </w:rPr>
    </w:lvl>
    <w:lvl w:ilvl="7" w:tplc="7FE4E774" w:tentative="1">
      <w:start w:val="1"/>
      <w:numFmt w:val="bullet"/>
      <w:lvlText w:val="o"/>
      <w:lvlJc w:val="left"/>
      <w:pPr>
        <w:ind w:left="5760" w:hanging="360"/>
      </w:pPr>
      <w:rPr>
        <w:rFonts w:ascii="Courier New" w:hAnsi="Courier New" w:cs="Courier New" w:hint="default"/>
      </w:rPr>
    </w:lvl>
    <w:lvl w:ilvl="8" w:tplc="11646602" w:tentative="1">
      <w:start w:val="1"/>
      <w:numFmt w:val="bullet"/>
      <w:lvlText w:val=""/>
      <w:lvlJc w:val="left"/>
      <w:pPr>
        <w:ind w:left="6480" w:hanging="360"/>
      </w:pPr>
      <w:rPr>
        <w:rFonts w:ascii="Wingdings" w:hAnsi="Wingdings" w:hint="default"/>
      </w:rPr>
    </w:lvl>
  </w:abstractNum>
  <w:abstractNum w:abstractNumId="19" w15:restartNumberingAfterBreak="0">
    <w:nsid w:val="6306195F"/>
    <w:multiLevelType w:val="hybridMultilevel"/>
    <w:tmpl w:val="F23A4A4A"/>
    <w:lvl w:ilvl="0" w:tplc="1BB0827C">
      <w:start w:val="1"/>
      <w:numFmt w:val="lowerLetter"/>
      <w:lvlText w:val="%1."/>
      <w:lvlJc w:val="left"/>
      <w:pPr>
        <w:ind w:left="2160" w:hanging="360"/>
      </w:pPr>
    </w:lvl>
    <w:lvl w:ilvl="1" w:tplc="64E05976" w:tentative="1">
      <w:start w:val="1"/>
      <w:numFmt w:val="lowerLetter"/>
      <w:lvlText w:val="%2."/>
      <w:lvlJc w:val="left"/>
      <w:pPr>
        <w:ind w:left="2880" w:hanging="360"/>
      </w:pPr>
    </w:lvl>
    <w:lvl w:ilvl="2" w:tplc="A15CF86C" w:tentative="1">
      <w:start w:val="1"/>
      <w:numFmt w:val="lowerRoman"/>
      <w:lvlText w:val="%3."/>
      <w:lvlJc w:val="right"/>
      <w:pPr>
        <w:ind w:left="3600" w:hanging="180"/>
      </w:pPr>
    </w:lvl>
    <w:lvl w:ilvl="3" w:tplc="F0AEF2C6" w:tentative="1">
      <w:start w:val="1"/>
      <w:numFmt w:val="decimal"/>
      <w:lvlText w:val="%4."/>
      <w:lvlJc w:val="left"/>
      <w:pPr>
        <w:ind w:left="4320" w:hanging="360"/>
      </w:pPr>
    </w:lvl>
    <w:lvl w:ilvl="4" w:tplc="41DCFDE8" w:tentative="1">
      <w:start w:val="1"/>
      <w:numFmt w:val="lowerLetter"/>
      <w:lvlText w:val="%5."/>
      <w:lvlJc w:val="left"/>
      <w:pPr>
        <w:ind w:left="5040" w:hanging="360"/>
      </w:pPr>
    </w:lvl>
    <w:lvl w:ilvl="5" w:tplc="43D241AE" w:tentative="1">
      <w:start w:val="1"/>
      <w:numFmt w:val="lowerRoman"/>
      <w:lvlText w:val="%6."/>
      <w:lvlJc w:val="right"/>
      <w:pPr>
        <w:ind w:left="5760" w:hanging="180"/>
      </w:pPr>
    </w:lvl>
    <w:lvl w:ilvl="6" w:tplc="2ED648AE" w:tentative="1">
      <w:start w:val="1"/>
      <w:numFmt w:val="decimal"/>
      <w:lvlText w:val="%7."/>
      <w:lvlJc w:val="left"/>
      <w:pPr>
        <w:ind w:left="6480" w:hanging="360"/>
      </w:pPr>
    </w:lvl>
    <w:lvl w:ilvl="7" w:tplc="A2647BA2" w:tentative="1">
      <w:start w:val="1"/>
      <w:numFmt w:val="lowerLetter"/>
      <w:lvlText w:val="%8."/>
      <w:lvlJc w:val="left"/>
      <w:pPr>
        <w:ind w:left="7200" w:hanging="360"/>
      </w:pPr>
    </w:lvl>
    <w:lvl w:ilvl="8" w:tplc="8E6E7492" w:tentative="1">
      <w:start w:val="1"/>
      <w:numFmt w:val="lowerRoman"/>
      <w:lvlText w:val="%9."/>
      <w:lvlJc w:val="right"/>
      <w:pPr>
        <w:ind w:left="7920" w:hanging="180"/>
      </w:pPr>
    </w:lvl>
  </w:abstractNum>
  <w:abstractNum w:abstractNumId="20" w15:restartNumberingAfterBreak="0">
    <w:nsid w:val="6F2D63AD"/>
    <w:multiLevelType w:val="hybridMultilevel"/>
    <w:tmpl w:val="C1DCAA78"/>
    <w:lvl w:ilvl="0" w:tplc="B1F6B960">
      <w:start w:val="4"/>
      <w:numFmt w:val="decimal"/>
      <w:lvlText w:val="%1."/>
      <w:lvlJc w:val="left"/>
      <w:pPr>
        <w:ind w:left="2520" w:hanging="360"/>
      </w:pPr>
      <w:rPr>
        <w:rFonts w:hint="default"/>
        <w:b/>
      </w:rPr>
    </w:lvl>
    <w:lvl w:ilvl="1" w:tplc="51A8F796">
      <w:start w:val="1"/>
      <w:numFmt w:val="lowerLetter"/>
      <w:lvlText w:val="%2."/>
      <w:lvlJc w:val="left"/>
      <w:pPr>
        <w:ind w:left="3240" w:hanging="360"/>
      </w:pPr>
      <w:rPr>
        <w:b w:val="0"/>
      </w:rPr>
    </w:lvl>
    <w:lvl w:ilvl="2" w:tplc="95345184">
      <w:start w:val="1"/>
      <w:numFmt w:val="lowerRoman"/>
      <w:lvlText w:val="%3."/>
      <w:lvlJc w:val="right"/>
      <w:pPr>
        <w:ind w:left="3960" w:hanging="180"/>
      </w:pPr>
    </w:lvl>
    <w:lvl w:ilvl="3" w:tplc="9154DB38" w:tentative="1">
      <w:start w:val="1"/>
      <w:numFmt w:val="decimal"/>
      <w:lvlText w:val="%4."/>
      <w:lvlJc w:val="left"/>
      <w:pPr>
        <w:ind w:left="4680" w:hanging="360"/>
      </w:pPr>
    </w:lvl>
    <w:lvl w:ilvl="4" w:tplc="80FCDC26" w:tentative="1">
      <w:start w:val="1"/>
      <w:numFmt w:val="lowerLetter"/>
      <w:lvlText w:val="%5."/>
      <w:lvlJc w:val="left"/>
      <w:pPr>
        <w:ind w:left="5400" w:hanging="360"/>
      </w:pPr>
    </w:lvl>
    <w:lvl w:ilvl="5" w:tplc="59C6971C" w:tentative="1">
      <w:start w:val="1"/>
      <w:numFmt w:val="lowerRoman"/>
      <w:lvlText w:val="%6."/>
      <w:lvlJc w:val="right"/>
      <w:pPr>
        <w:ind w:left="6120" w:hanging="180"/>
      </w:pPr>
    </w:lvl>
    <w:lvl w:ilvl="6" w:tplc="9B4ADC9C" w:tentative="1">
      <w:start w:val="1"/>
      <w:numFmt w:val="decimal"/>
      <w:lvlText w:val="%7."/>
      <w:lvlJc w:val="left"/>
      <w:pPr>
        <w:ind w:left="6840" w:hanging="360"/>
      </w:pPr>
    </w:lvl>
    <w:lvl w:ilvl="7" w:tplc="E06C2AD2" w:tentative="1">
      <w:start w:val="1"/>
      <w:numFmt w:val="lowerLetter"/>
      <w:lvlText w:val="%8."/>
      <w:lvlJc w:val="left"/>
      <w:pPr>
        <w:ind w:left="7560" w:hanging="360"/>
      </w:pPr>
    </w:lvl>
    <w:lvl w:ilvl="8" w:tplc="2604D55E" w:tentative="1">
      <w:start w:val="1"/>
      <w:numFmt w:val="lowerRoman"/>
      <w:lvlText w:val="%9."/>
      <w:lvlJc w:val="right"/>
      <w:pPr>
        <w:ind w:left="8280" w:hanging="180"/>
      </w:pPr>
    </w:lvl>
  </w:abstractNum>
  <w:abstractNum w:abstractNumId="21" w15:restartNumberingAfterBreak="0">
    <w:nsid w:val="76335128"/>
    <w:multiLevelType w:val="hybridMultilevel"/>
    <w:tmpl w:val="427C119E"/>
    <w:lvl w:ilvl="0" w:tplc="1700BFCC">
      <w:start w:val="1"/>
      <w:numFmt w:val="bullet"/>
      <w:lvlText w:val=""/>
      <w:lvlJc w:val="left"/>
      <w:pPr>
        <w:ind w:left="720" w:hanging="360"/>
      </w:pPr>
      <w:rPr>
        <w:rFonts w:ascii="Symbol" w:hAnsi="Symbol" w:hint="default"/>
      </w:rPr>
    </w:lvl>
    <w:lvl w:ilvl="1" w:tplc="A4248E90" w:tentative="1">
      <w:start w:val="1"/>
      <w:numFmt w:val="bullet"/>
      <w:lvlText w:val="o"/>
      <w:lvlJc w:val="left"/>
      <w:pPr>
        <w:ind w:left="1440" w:hanging="360"/>
      </w:pPr>
      <w:rPr>
        <w:rFonts w:ascii="Courier New" w:hAnsi="Courier New" w:cs="Courier New" w:hint="default"/>
      </w:rPr>
    </w:lvl>
    <w:lvl w:ilvl="2" w:tplc="D6368B26" w:tentative="1">
      <w:start w:val="1"/>
      <w:numFmt w:val="bullet"/>
      <w:lvlText w:val=""/>
      <w:lvlJc w:val="left"/>
      <w:pPr>
        <w:ind w:left="2160" w:hanging="360"/>
      </w:pPr>
      <w:rPr>
        <w:rFonts w:ascii="Wingdings" w:hAnsi="Wingdings" w:hint="default"/>
      </w:rPr>
    </w:lvl>
    <w:lvl w:ilvl="3" w:tplc="9BC08B4A" w:tentative="1">
      <w:start w:val="1"/>
      <w:numFmt w:val="bullet"/>
      <w:lvlText w:val=""/>
      <w:lvlJc w:val="left"/>
      <w:pPr>
        <w:ind w:left="2880" w:hanging="360"/>
      </w:pPr>
      <w:rPr>
        <w:rFonts w:ascii="Symbol" w:hAnsi="Symbol" w:hint="default"/>
      </w:rPr>
    </w:lvl>
    <w:lvl w:ilvl="4" w:tplc="416E7C0C" w:tentative="1">
      <w:start w:val="1"/>
      <w:numFmt w:val="bullet"/>
      <w:lvlText w:val="o"/>
      <w:lvlJc w:val="left"/>
      <w:pPr>
        <w:ind w:left="3600" w:hanging="360"/>
      </w:pPr>
      <w:rPr>
        <w:rFonts w:ascii="Courier New" w:hAnsi="Courier New" w:cs="Courier New" w:hint="default"/>
      </w:rPr>
    </w:lvl>
    <w:lvl w:ilvl="5" w:tplc="7EB69CDE" w:tentative="1">
      <w:start w:val="1"/>
      <w:numFmt w:val="bullet"/>
      <w:lvlText w:val=""/>
      <w:lvlJc w:val="left"/>
      <w:pPr>
        <w:ind w:left="4320" w:hanging="360"/>
      </w:pPr>
      <w:rPr>
        <w:rFonts w:ascii="Wingdings" w:hAnsi="Wingdings" w:hint="default"/>
      </w:rPr>
    </w:lvl>
    <w:lvl w:ilvl="6" w:tplc="71625922" w:tentative="1">
      <w:start w:val="1"/>
      <w:numFmt w:val="bullet"/>
      <w:lvlText w:val=""/>
      <w:lvlJc w:val="left"/>
      <w:pPr>
        <w:ind w:left="5040" w:hanging="360"/>
      </w:pPr>
      <w:rPr>
        <w:rFonts w:ascii="Symbol" w:hAnsi="Symbol" w:hint="default"/>
      </w:rPr>
    </w:lvl>
    <w:lvl w:ilvl="7" w:tplc="F9C8F218" w:tentative="1">
      <w:start w:val="1"/>
      <w:numFmt w:val="bullet"/>
      <w:lvlText w:val="o"/>
      <w:lvlJc w:val="left"/>
      <w:pPr>
        <w:ind w:left="5760" w:hanging="360"/>
      </w:pPr>
      <w:rPr>
        <w:rFonts w:ascii="Courier New" w:hAnsi="Courier New" w:cs="Courier New" w:hint="default"/>
      </w:rPr>
    </w:lvl>
    <w:lvl w:ilvl="8" w:tplc="33BE7C90" w:tentative="1">
      <w:start w:val="1"/>
      <w:numFmt w:val="bullet"/>
      <w:lvlText w:val=""/>
      <w:lvlJc w:val="left"/>
      <w:pPr>
        <w:ind w:left="6480" w:hanging="360"/>
      </w:pPr>
      <w:rPr>
        <w:rFonts w:ascii="Wingdings" w:hAnsi="Wingdings" w:hint="default"/>
      </w:rPr>
    </w:lvl>
  </w:abstractNum>
  <w:abstractNum w:abstractNumId="22" w15:restartNumberingAfterBreak="0">
    <w:nsid w:val="7B122744"/>
    <w:multiLevelType w:val="hybridMultilevel"/>
    <w:tmpl w:val="32C29D44"/>
    <w:lvl w:ilvl="0" w:tplc="F61C5508">
      <w:start w:val="1"/>
      <w:numFmt w:val="bullet"/>
      <w:lvlText w:val=""/>
      <w:lvlJc w:val="left"/>
      <w:pPr>
        <w:ind w:left="720" w:hanging="360"/>
      </w:pPr>
      <w:rPr>
        <w:rFonts w:ascii="Symbol" w:hAnsi="Symbol" w:hint="default"/>
      </w:rPr>
    </w:lvl>
    <w:lvl w:ilvl="1" w:tplc="8C648210" w:tentative="1">
      <w:start w:val="1"/>
      <w:numFmt w:val="bullet"/>
      <w:lvlText w:val="o"/>
      <w:lvlJc w:val="left"/>
      <w:pPr>
        <w:ind w:left="1440" w:hanging="360"/>
      </w:pPr>
      <w:rPr>
        <w:rFonts w:ascii="Courier New" w:hAnsi="Courier New" w:cs="Courier New" w:hint="default"/>
      </w:rPr>
    </w:lvl>
    <w:lvl w:ilvl="2" w:tplc="343AFDC4" w:tentative="1">
      <w:start w:val="1"/>
      <w:numFmt w:val="bullet"/>
      <w:lvlText w:val=""/>
      <w:lvlJc w:val="left"/>
      <w:pPr>
        <w:ind w:left="2160" w:hanging="360"/>
      </w:pPr>
      <w:rPr>
        <w:rFonts w:ascii="Wingdings" w:hAnsi="Wingdings" w:hint="default"/>
      </w:rPr>
    </w:lvl>
    <w:lvl w:ilvl="3" w:tplc="CBB80A6A" w:tentative="1">
      <w:start w:val="1"/>
      <w:numFmt w:val="bullet"/>
      <w:lvlText w:val=""/>
      <w:lvlJc w:val="left"/>
      <w:pPr>
        <w:ind w:left="2880" w:hanging="360"/>
      </w:pPr>
      <w:rPr>
        <w:rFonts w:ascii="Symbol" w:hAnsi="Symbol" w:hint="default"/>
      </w:rPr>
    </w:lvl>
    <w:lvl w:ilvl="4" w:tplc="D0E68992" w:tentative="1">
      <w:start w:val="1"/>
      <w:numFmt w:val="bullet"/>
      <w:lvlText w:val="o"/>
      <w:lvlJc w:val="left"/>
      <w:pPr>
        <w:ind w:left="3600" w:hanging="360"/>
      </w:pPr>
      <w:rPr>
        <w:rFonts w:ascii="Courier New" w:hAnsi="Courier New" w:cs="Courier New" w:hint="default"/>
      </w:rPr>
    </w:lvl>
    <w:lvl w:ilvl="5" w:tplc="3D38F7CC" w:tentative="1">
      <w:start w:val="1"/>
      <w:numFmt w:val="bullet"/>
      <w:lvlText w:val=""/>
      <w:lvlJc w:val="left"/>
      <w:pPr>
        <w:ind w:left="4320" w:hanging="360"/>
      </w:pPr>
      <w:rPr>
        <w:rFonts w:ascii="Wingdings" w:hAnsi="Wingdings" w:hint="default"/>
      </w:rPr>
    </w:lvl>
    <w:lvl w:ilvl="6" w:tplc="FD5C5952" w:tentative="1">
      <w:start w:val="1"/>
      <w:numFmt w:val="bullet"/>
      <w:lvlText w:val=""/>
      <w:lvlJc w:val="left"/>
      <w:pPr>
        <w:ind w:left="5040" w:hanging="360"/>
      </w:pPr>
      <w:rPr>
        <w:rFonts w:ascii="Symbol" w:hAnsi="Symbol" w:hint="default"/>
      </w:rPr>
    </w:lvl>
    <w:lvl w:ilvl="7" w:tplc="35E02FAE" w:tentative="1">
      <w:start w:val="1"/>
      <w:numFmt w:val="bullet"/>
      <w:lvlText w:val="o"/>
      <w:lvlJc w:val="left"/>
      <w:pPr>
        <w:ind w:left="5760" w:hanging="360"/>
      </w:pPr>
      <w:rPr>
        <w:rFonts w:ascii="Courier New" w:hAnsi="Courier New" w:cs="Courier New" w:hint="default"/>
      </w:rPr>
    </w:lvl>
    <w:lvl w:ilvl="8" w:tplc="93EEB632"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5"/>
  </w:num>
  <w:num w:numId="4">
    <w:abstractNumId w:val="21"/>
  </w:num>
  <w:num w:numId="5">
    <w:abstractNumId w:val="3"/>
  </w:num>
  <w:num w:numId="6">
    <w:abstractNumId w:val="17"/>
  </w:num>
  <w:num w:numId="7">
    <w:abstractNumId w:val="12"/>
  </w:num>
  <w:num w:numId="8">
    <w:abstractNumId w:val="10"/>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num>
  <w:num w:numId="16">
    <w:abstractNumId w:val="9"/>
  </w:num>
  <w:num w:numId="17">
    <w:abstractNumId w:val="8"/>
  </w:num>
  <w:num w:numId="18">
    <w:abstractNumId w:val="19"/>
  </w:num>
  <w:num w:numId="19">
    <w:abstractNumId w:val="11"/>
  </w:num>
  <w:num w:numId="20">
    <w:abstractNumId w:val="20"/>
  </w:num>
  <w:num w:numId="21">
    <w:abstractNumId w:val="0"/>
  </w:num>
  <w:num w:numId="22">
    <w:abstractNumId w:val="1"/>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593"/>
    <w:rsid w:val="00000A5A"/>
    <w:rsid w:val="0000239D"/>
    <w:rsid w:val="00030C67"/>
    <w:rsid w:val="000327B2"/>
    <w:rsid w:val="00074EF5"/>
    <w:rsid w:val="000942CD"/>
    <w:rsid w:val="000B59F9"/>
    <w:rsid w:val="000D2DF5"/>
    <w:rsid w:val="000D31A6"/>
    <w:rsid w:val="000E19C0"/>
    <w:rsid w:val="000F25CA"/>
    <w:rsid w:val="000F363F"/>
    <w:rsid w:val="00110F1E"/>
    <w:rsid w:val="00123B6B"/>
    <w:rsid w:val="00132E13"/>
    <w:rsid w:val="001357B7"/>
    <w:rsid w:val="00141A1F"/>
    <w:rsid w:val="0016385F"/>
    <w:rsid w:val="00192566"/>
    <w:rsid w:val="001C4C49"/>
    <w:rsid w:val="001E23EB"/>
    <w:rsid w:val="001F1053"/>
    <w:rsid w:val="00214110"/>
    <w:rsid w:val="0024047F"/>
    <w:rsid w:val="002A6B41"/>
    <w:rsid w:val="0030325C"/>
    <w:rsid w:val="00320A6C"/>
    <w:rsid w:val="00327C12"/>
    <w:rsid w:val="003315A2"/>
    <w:rsid w:val="0035145F"/>
    <w:rsid w:val="003939DC"/>
    <w:rsid w:val="003D5B70"/>
    <w:rsid w:val="003D6632"/>
    <w:rsid w:val="003D7F49"/>
    <w:rsid w:val="003F6804"/>
    <w:rsid w:val="00416538"/>
    <w:rsid w:val="00431AD1"/>
    <w:rsid w:val="00440140"/>
    <w:rsid w:val="00463DA1"/>
    <w:rsid w:val="0049577E"/>
    <w:rsid w:val="004B65DC"/>
    <w:rsid w:val="004C0BF7"/>
    <w:rsid w:val="004D343D"/>
    <w:rsid w:val="004D740B"/>
    <w:rsid w:val="004F26FA"/>
    <w:rsid w:val="005405D5"/>
    <w:rsid w:val="00542DC0"/>
    <w:rsid w:val="00543152"/>
    <w:rsid w:val="0055501D"/>
    <w:rsid w:val="00563247"/>
    <w:rsid w:val="00583063"/>
    <w:rsid w:val="005A2A14"/>
    <w:rsid w:val="005B5C1E"/>
    <w:rsid w:val="005E25AE"/>
    <w:rsid w:val="00610CE0"/>
    <w:rsid w:val="006112DD"/>
    <w:rsid w:val="006150DB"/>
    <w:rsid w:val="00621FF6"/>
    <w:rsid w:val="006231C3"/>
    <w:rsid w:val="00686D64"/>
    <w:rsid w:val="006E5A57"/>
    <w:rsid w:val="0070692B"/>
    <w:rsid w:val="00724563"/>
    <w:rsid w:val="0073282D"/>
    <w:rsid w:val="00786E1D"/>
    <w:rsid w:val="007E6DED"/>
    <w:rsid w:val="007F06B6"/>
    <w:rsid w:val="008079A4"/>
    <w:rsid w:val="008401E7"/>
    <w:rsid w:val="00842C50"/>
    <w:rsid w:val="008731D5"/>
    <w:rsid w:val="00874231"/>
    <w:rsid w:val="00874593"/>
    <w:rsid w:val="00884DD1"/>
    <w:rsid w:val="008A5892"/>
    <w:rsid w:val="008C4443"/>
    <w:rsid w:val="008D2F7D"/>
    <w:rsid w:val="008D71A0"/>
    <w:rsid w:val="008F726D"/>
    <w:rsid w:val="0091373D"/>
    <w:rsid w:val="00914AB3"/>
    <w:rsid w:val="00931D3A"/>
    <w:rsid w:val="009338B0"/>
    <w:rsid w:val="009428A5"/>
    <w:rsid w:val="009B2886"/>
    <w:rsid w:val="009C6C4E"/>
    <w:rsid w:val="009E636B"/>
    <w:rsid w:val="00A25F36"/>
    <w:rsid w:val="00A2622B"/>
    <w:rsid w:val="00A34F4C"/>
    <w:rsid w:val="00A4222B"/>
    <w:rsid w:val="00A548AB"/>
    <w:rsid w:val="00A6147B"/>
    <w:rsid w:val="00A62F71"/>
    <w:rsid w:val="00A7276C"/>
    <w:rsid w:val="00A76BEF"/>
    <w:rsid w:val="00AD5FF8"/>
    <w:rsid w:val="00AE01E7"/>
    <w:rsid w:val="00B05955"/>
    <w:rsid w:val="00B14C49"/>
    <w:rsid w:val="00B235FA"/>
    <w:rsid w:val="00B2411D"/>
    <w:rsid w:val="00B26B26"/>
    <w:rsid w:val="00B44C23"/>
    <w:rsid w:val="00B55BB4"/>
    <w:rsid w:val="00B8149F"/>
    <w:rsid w:val="00BD3351"/>
    <w:rsid w:val="00BD629A"/>
    <w:rsid w:val="00C1459F"/>
    <w:rsid w:val="00C179FB"/>
    <w:rsid w:val="00C22AF9"/>
    <w:rsid w:val="00C51C66"/>
    <w:rsid w:val="00CA35B7"/>
    <w:rsid w:val="00CC1CAE"/>
    <w:rsid w:val="00CC35F3"/>
    <w:rsid w:val="00CC664B"/>
    <w:rsid w:val="00CC7AB0"/>
    <w:rsid w:val="00CD48BF"/>
    <w:rsid w:val="00CF3C7E"/>
    <w:rsid w:val="00D00A87"/>
    <w:rsid w:val="00D04C64"/>
    <w:rsid w:val="00D55A0D"/>
    <w:rsid w:val="00D67626"/>
    <w:rsid w:val="00DC584B"/>
    <w:rsid w:val="00DD2770"/>
    <w:rsid w:val="00E1213C"/>
    <w:rsid w:val="00E173DC"/>
    <w:rsid w:val="00E410C7"/>
    <w:rsid w:val="00E923CC"/>
    <w:rsid w:val="00E92728"/>
    <w:rsid w:val="00EB022B"/>
    <w:rsid w:val="00EF3A1E"/>
    <w:rsid w:val="00F36E83"/>
    <w:rsid w:val="00F473AD"/>
    <w:rsid w:val="00F96178"/>
    <w:rsid w:val="00FA3226"/>
    <w:rsid w:val="00FB38E7"/>
    <w:rsid w:val="00FE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ACCAFAD"/>
  <w15:docId w15:val="{938FF53F-1E19-42E2-8A8E-0396D0B8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1B5"/>
  </w:style>
  <w:style w:type="paragraph" w:styleId="Heading1">
    <w:name w:val="heading 1"/>
    <w:basedOn w:val="Normal"/>
    <w:link w:val="Heading1Char"/>
    <w:uiPriority w:val="9"/>
    <w:qFormat/>
    <w:rsid w:val="00470E0D"/>
    <w:pPr>
      <w:widowControl w:val="0"/>
      <w:autoSpaceDE w:val="0"/>
      <w:autoSpaceDN w:val="0"/>
      <w:spacing w:before="75" w:after="0" w:line="240" w:lineRule="auto"/>
      <w:ind w:left="100"/>
      <w:outlineLvl w:val="0"/>
    </w:pPr>
    <w:rPr>
      <w:rFonts w:ascii="Arial" w:eastAsia="Arial" w:hAnsi="Arial" w:cs="Arial"/>
      <w:b/>
      <w:bCs/>
      <w:sz w:val="24"/>
      <w:szCs w:val="24"/>
      <w:lang w:bidi="en-US"/>
    </w:rPr>
  </w:style>
  <w:style w:type="paragraph" w:styleId="Heading2">
    <w:name w:val="heading 2"/>
    <w:basedOn w:val="Normal"/>
    <w:next w:val="Normal"/>
    <w:link w:val="Heading2Char"/>
    <w:uiPriority w:val="9"/>
    <w:unhideWhenUsed/>
    <w:qFormat/>
    <w:rsid w:val="006F2C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1B5"/>
    <w:pPr>
      <w:ind w:left="720"/>
      <w:contextualSpacing/>
    </w:pPr>
  </w:style>
  <w:style w:type="paragraph" w:customStyle="1" w:styleId="Default">
    <w:name w:val="Default"/>
    <w:rsid w:val="00EB025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12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5DB"/>
  </w:style>
  <w:style w:type="paragraph" w:styleId="Footer">
    <w:name w:val="footer"/>
    <w:basedOn w:val="Normal"/>
    <w:link w:val="FooterChar"/>
    <w:uiPriority w:val="99"/>
    <w:unhideWhenUsed/>
    <w:rsid w:val="00612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5DB"/>
  </w:style>
  <w:style w:type="character" w:styleId="CommentReference">
    <w:name w:val="annotation reference"/>
    <w:basedOn w:val="DefaultParagraphFont"/>
    <w:uiPriority w:val="99"/>
    <w:semiHidden/>
    <w:unhideWhenUsed/>
    <w:rsid w:val="004F56E2"/>
    <w:rPr>
      <w:sz w:val="16"/>
      <w:szCs w:val="16"/>
    </w:rPr>
  </w:style>
  <w:style w:type="paragraph" w:styleId="CommentText">
    <w:name w:val="annotation text"/>
    <w:basedOn w:val="Normal"/>
    <w:link w:val="CommentTextChar"/>
    <w:uiPriority w:val="99"/>
    <w:unhideWhenUsed/>
    <w:rsid w:val="004F56E2"/>
    <w:pPr>
      <w:spacing w:line="240" w:lineRule="auto"/>
    </w:pPr>
    <w:rPr>
      <w:sz w:val="20"/>
      <w:szCs w:val="20"/>
    </w:rPr>
  </w:style>
  <w:style w:type="character" w:customStyle="1" w:styleId="CommentTextChar">
    <w:name w:val="Comment Text Char"/>
    <w:basedOn w:val="DefaultParagraphFont"/>
    <w:link w:val="CommentText"/>
    <w:uiPriority w:val="99"/>
    <w:rsid w:val="004F56E2"/>
    <w:rPr>
      <w:sz w:val="20"/>
      <w:szCs w:val="20"/>
    </w:rPr>
  </w:style>
  <w:style w:type="paragraph" w:styleId="CommentSubject">
    <w:name w:val="annotation subject"/>
    <w:basedOn w:val="CommentText"/>
    <w:next w:val="CommentText"/>
    <w:link w:val="CommentSubjectChar"/>
    <w:uiPriority w:val="99"/>
    <w:semiHidden/>
    <w:unhideWhenUsed/>
    <w:rsid w:val="004F56E2"/>
    <w:rPr>
      <w:b/>
      <w:bCs/>
    </w:rPr>
  </w:style>
  <w:style w:type="character" w:customStyle="1" w:styleId="CommentSubjectChar">
    <w:name w:val="Comment Subject Char"/>
    <w:basedOn w:val="CommentTextChar"/>
    <w:link w:val="CommentSubject"/>
    <w:uiPriority w:val="99"/>
    <w:semiHidden/>
    <w:rsid w:val="004F56E2"/>
    <w:rPr>
      <w:b/>
      <w:bCs/>
      <w:sz w:val="20"/>
      <w:szCs w:val="20"/>
    </w:rPr>
  </w:style>
  <w:style w:type="paragraph" w:styleId="BalloonText">
    <w:name w:val="Balloon Text"/>
    <w:basedOn w:val="Normal"/>
    <w:link w:val="BalloonTextChar"/>
    <w:uiPriority w:val="99"/>
    <w:semiHidden/>
    <w:unhideWhenUsed/>
    <w:rsid w:val="004F5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6E2"/>
    <w:rPr>
      <w:rFonts w:ascii="Segoe UI" w:hAnsi="Segoe UI" w:cs="Segoe UI"/>
      <w:sz w:val="18"/>
      <w:szCs w:val="18"/>
    </w:rPr>
  </w:style>
  <w:style w:type="table" w:styleId="TableGrid">
    <w:name w:val="Table Grid"/>
    <w:basedOn w:val="TableNormal"/>
    <w:uiPriority w:val="39"/>
    <w:rsid w:val="00986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57CD"/>
    <w:rPr>
      <w:b/>
      <w:bCs/>
    </w:rPr>
  </w:style>
  <w:style w:type="character" w:styleId="Hyperlink">
    <w:name w:val="Hyperlink"/>
    <w:basedOn w:val="DefaultParagraphFont"/>
    <w:uiPriority w:val="99"/>
    <w:unhideWhenUsed/>
    <w:rsid w:val="00D96F7F"/>
    <w:rPr>
      <w:color w:val="0563C1" w:themeColor="hyperlink"/>
      <w:u w:val="single"/>
    </w:rPr>
  </w:style>
  <w:style w:type="character" w:customStyle="1" w:styleId="UnresolvedMention1">
    <w:name w:val="Unresolved Mention1"/>
    <w:basedOn w:val="DefaultParagraphFont"/>
    <w:uiPriority w:val="99"/>
    <w:semiHidden/>
    <w:unhideWhenUsed/>
    <w:rsid w:val="00D96F7F"/>
    <w:rPr>
      <w:color w:val="605E5C"/>
      <w:shd w:val="clear" w:color="auto" w:fill="E1DFDD"/>
    </w:rPr>
  </w:style>
  <w:style w:type="character" w:customStyle="1" w:styleId="Heading1Char">
    <w:name w:val="Heading 1 Char"/>
    <w:basedOn w:val="DefaultParagraphFont"/>
    <w:link w:val="Heading1"/>
    <w:rsid w:val="00470E0D"/>
    <w:rPr>
      <w:rFonts w:ascii="Arial" w:eastAsia="Arial" w:hAnsi="Arial" w:cs="Arial"/>
      <w:b/>
      <w:bCs/>
      <w:sz w:val="24"/>
      <w:szCs w:val="24"/>
      <w:lang w:bidi="en-US"/>
    </w:rPr>
  </w:style>
  <w:style w:type="paragraph" w:customStyle="1" w:styleId="TableParagraph">
    <w:name w:val="Table Paragraph"/>
    <w:basedOn w:val="Normal"/>
    <w:uiPriority w:val="1"/>
    <w:qFormat/>
    <w:rsid w:val="00470E0D"/>
    <w:pPr>
      <w:widowControl w:val="0"/>
      <w:autoSpaceDE w:val="0"/>
      <w:autoSpaceDN w:val="0"/>
      <w:spacing w:before="121" w:after="0" w:line="240" w:lineRule="auto"/>
      <w:ind w:left="90"/>
    </w:pPr>
    <w:rPr>
      <w:rFonts w:ascii="Arial Black" w:eastAsia="Arial Black" w:hAnsi="Arial Black" w:cs="Arial Black"/>
      <w:lang w:bidi="en-US"/>
    </w:rPr>
  </w:style>
  <w:style w:type="character" w:customStyle="1" w:styleId="Heading2Char">
    <w:name w:val="Heading 2 Char"/>
    <w:basedOn w:val="DefaultParagraphFont"/>
    <w:link w:val="Heading2"/>
    <w:uiPriority w:val="9"/>
    <w:rsid w:val="006F2CFA"/>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3315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315A2"/>
    <w:rPr>
      <w:rFonts w:ascii="Calibri" w:hAnsi="Calibri"/>
      <w:szCs w:val="21"/>
    </w:rPr>
  </w:style>
  <w:style w:type="paragraph" w:styleId="Revision">
    <w:name w:val="Revision"/>
    <w:hidden/>
    <w:uiPriority w:val="99"/>
    <w:semiHidden/>
    <w:rsid w:val="00A76BEF"/>
    <w:pPr>
      <w:spacing w:after="0" w:line="240" w:lineRule="auto"/>
    </w:pPr>
  </w:style>
  <w:style w:type="paragraph" w:styleId="EndnoteText">
    <w:name w:val="endnote text"/>
    <w:basedOn w:val="Normal"/>
    <w:link w:val="EndnoteTextChar"/>
    <w:uiPriority w:val="99"/>
    <w:semiHidden/>
    <w:unhideWhenUsed/>
    <w:rsid w:val="00A76B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6BEF"/>
    <w:rPr>
      <w:sz w:val="20"/>
      <w:szCs w:val="20"/>
    </w:rPr>
  </w:style>
  <w:style w:type="character" w:styleId="EndnoteReference">
    <w:name w:val="endnote reference"/>
    <w:basedOn w:val="DefaultParagraphFont"/>
    <w:uiPriority w:val="99"/>
    <w:semiHidden/>
    <w:unhideWhenUsed/>
    <w:rsid w:val="00A76B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054816">
      <w:bodyDiv w:val="1"/>
      <w:marLeft w:val="0"/>
      <w:marRight w:val="0"/>
      <w:marTop w:val="0"/>
      <w:marBottom w:val="0"/>
      <w:divBdr>
        <w:top w:val="none" w:sz="0" w:space="0" w:color="auto"/>
        <w:left w:val="none" w:sz="0" w:space="0" w:color="auto"/>
        <w:bottom w:val="none" w:sz="0" w:space="0" w:color="auto"/>
        <w:right w:val="none" w:sz="0" w:space="0" w:color="auto"/>
      </w:divBdr>
    </w:div>
    <w:div w:id="1299066649">
      <w:bodyDiv w:val="1"/>
      <w:marLeft w:val="0"/>
      <w:marRight w:val="0"/>
      <w:marTop w:val="0"/>
      <w:marBottom w:val="0"/>
      <w:divBdr>
        <w:top w:val="none" w:sz="0" w:space="0" w:color="auto"/>
        <w:left w:val="none" w:sz="0" w:space="0" w:color="auto"/>
        <w:bottom w:val="none" w:sz="0" w:space="0" w:color="auto"/>
        <w:right w:val="none" w:sz="0" w:space="0" w:color="auto"/>
      </w:divBdr>
    </w:div>
    <w:div w:id="13930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endnotes.xml.rels><?xml version="1.0" encoding="UTF-8" standalone="yes"?>
<Relationships xmlns="http://schemas.openxmlformats.org/package/2006/relationships"><Relationship Id="rId3" Type="http://schemas.openxmlformats.org/officeDocument/2006/relationships/hyperlink" Target="https://dcf.wisconsin.gov/files/press/2020/dcf-order-2-covid-19.pdf" TargetMode="External"/><Relationship Id="rId2" Type="http://schemas.openxmlformats.org/officeDocument/2006/relationships/hyperlink" Target="https://www.cdc.gov/coronavirus/2019-ncov/community/disinfecting-building-facility.html" TargetMode="External"/><Relationship Id="rId1" Type="http://schemas.openxmlformats.org/officeDocument/2006/relationships/hyperlink" Target="https://www.doj.state.wi.us/sites/default/files/news-media/3.20.20_OOG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6A3D1E50F9C446A279C0DF39E9BF5C" ma:contentTypeVersion="12" ma:contentTypeDescription="Create a new document." ma:contentTypeScope="" ma:versionID="d7cd8b441407adc378d89a822f2cc13a">
  <xsd:schema xmlns:xsd="http://www.w3.org/2001/XMLSchema" xmlns:xs="http://www.w3.org/2001/XMLSchema" xmlns:p="http://schemas.microsoft.com/office/2006/metadata/properties" xmlns:ns2="630438d7-c62a-44f7-9175-eee5978cd285" xmlns:ns3="92e985c8-d5e8-474c-b38f-ef1af4fe2bd4" targetNamespace="http://schemas.microsoft.com/office/2006/metadata/properties" ma:root="true" ma:fieldsID="7f386d4a96fe3dae52b7b8b97183ed29" ns2:_="" ns3:_="">
    <xsd:import namespace="630438d7-c62a-44f7-9175-eee5978cd285"/>
    <xsd:import namespace="92e985c8-d5e8-474c-b38f-ef1af4fe2b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438d7-c62a-44f7-9175-eee5978cd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e985c8-d5e8-474c-b38f-ef1af4fe2b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BD10B-C970-4ED3-89D0-0C8568363154}">
  <ds:schemaRefs>
    <ds:schemaRef ds:uri="http://schemas.microsoft.com/sharepoint/v3/contenttype/forms"/>
  </ds:schemaRefs>
</ds:datastoreItem>
</file>

<file path=customXml/itemProps2.xml><?xml version="1.0" encoding="utf-8"?>
<ds:datastoreItem xmlns:ds="http://schemas.openxmlformats.org/officeDocument/2006/customXml" ds:itemID="{55E58C6B-473D-4D80-96B8-1852C2E26CC4}">
  <ds:schemaRefs>
    <ds:schemaRef ds:uri="92e985c8-d5e8-474c-b38f-ef1af4fe2bd4"/>
    <ds:schemaRef ds:uri="http://purl.org/dc/elements/1.1/"/>
    <ds:schemaRef ds:uri="http://schemas.microsoft.com/office/2006/metadata/properties"/>
    <ds:schemaRef ds:uri="http://purl.org/dc/dcmitype/"/>
    <ds:schemaRef ds:uri="630438d7-c62a-44f7-9175-eee5978cd285"/>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31FCFDC-F580-4539-AEA5-A6E0A2C94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438d7-c62a-44f7-9175-eee5978cd285"/>
    <ds:schemaRef ds:uri="92e985c8-d5e8-474c-b38f-ef1af4fe2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B47B95-8AAA-4A46-B300-9B79E2A5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5379</Words>
  <Characters>30664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City of Milwaukee</Company>
  <LinksUpToDate>false</LinksUpToDate>
  <CharactersWithSpaces>35972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Dasu, Trivikram</dc:creator>
  <cp:lastModifiedBy>Darcy DuBois</cp:lastModifiedBy>
  <cp:revision>10</cp:revision>
  <cp:lastPrinted>2020-05-14T03:30:00Z</cp:lastPrinted>
  <dcterms:created xsi:type="dcterms:W3CDTF">2020-05-14T00:11:00Z</dcterms:created>
  <dcterms:modified xsi:type="dcterms:W3CDTF">2020-05-14T03:34:00Z</dcterms:modified>
</cp:coreProperties>
</file>