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94F5A" w:rsidRDefault="007337D4">
      <w:pPr>
        <w:pStyle w:val="Body"/>
        <w:jc w:val="center"/>
        <w:rPr>
          <w:rFonts w:ascii="Arial" w:eastAsia="Arial" w:hAnsi="Arial" w:cs="Arial"/>
          <w:b/>
          <w:bCs/>
          <w:caps/>
        </w:rPr>
      </w:pPr>
      <w:bookmarkStart w:id="0" w:name="_GoBack"/>
      <w:bookmarkEnd w:id="0"/>
      <w:r>
        <w:rPr>
          <w:i/>
          <w:iCs/>
          <w:noProof/>
        </w:rPr>
        <w:drawing>
          <wp:anchor distT="57150" distB="57150" distL="57150" distR="57150" simplePos="0" relativeHeight="251660288" behindDoc="0" locked="0" layoutInCell="1" allowOverlap="1">
            <wp:simplePos x="0" y="0"/>
            <wp:positionH relativeFrom="column">
              <wp:posOffset>4368800</wp:posOffset>
            </wp:positionH>
            <wp:positionV relativeFrom="page">
              <wp:posOffset>205104</wp:posOffset>
            </wp:positionV>
            <wp:extent cx="2614296" cy="864870"/>
            <wp:effectExtent l="0" t="0" r="0" b="0"/>
            <wp:wrapSquare wrapText="bothSides" distT="57150" distB="57150" distL="57150" distR="57150"/>
            <wp:docPr id="1073741825" name="officeArt object" descr="crown_publishing"/>
            <wp:cNvGraphicFramePr/>
            <a:graphic xmlns:a="http://schemas.openxmlformats.org/drawingml/2006/main">
              <a:graphicData uri="http://schemas.openxmlformats.org/drawingml/2006/picture">
                <pic:pic xmlns:pic="http://schemas.openxmlformats.org/drawingml/2006/picture">
                  <pic:nvPicPr>
                    <pic:cNvPr id="1073741825" name="crown_publishing" descr="crown_publishing"/>
                    <pic:cNvPicPr>
                      <a:picLocks noChangeAspect="1"/>
                    </pic:cNvPicPr>
                  </pic:nvPicPr>
                  <pic:blipFill>
                    <a:blip r:embed="rId6">
                      <a:extLst/>
                    </a:blip>
                    <a:stretch>
                      <a:fillRect/>
                    </a:stretch>
                  </pic:blipFill>
                  <pic:spPr>
                    <a:xfrm>
                      <a:off x="0" y="0"/>
                      <a:ext cx="2614296" cy="864870"/>
                    </a:xfrm>
                    <a:prstGeom prst="rect">
                      <a:avLst/>
                    </a:prstGeom>
                    <a:ln w="12700" cap="flat">
                      <a:noFill/>
                      <a:miter lim="400000"/>
                    </a:ln>
                    <a:effectLst/>
                  </pic:spPr>
                </pic:pic>
              </a:graphicData>
            </a:graphic>
          </wp:anchor>
        </w:drawing>
      </w:r>
      <w:r>
        <w:rPr>
          <w:b/>
          <w:bCs/>
          <w:i/>
          <w:iCs/>
          <w:noProof/>
        </w:rPr>
        <w:drawing>
          <wp:anchor distT="57150" distB="57150" distL="57150" distR="57150" simplePos="0" relativeHeight="251659264" behindDoc="0" locked="0" layoutInCell="1" allowOverlap="1">
            <wp:simplePos x="0" y="0"/>
            <wp:positionH relativeFrom="page">
              <wp:posOffset>-92709</wp:posOffset>
            </wp:positionH>
            <wp:positionV relativeFrom="page">
              <wp:posOffset>-168909</wp:posOffset>
            </wp:positionV>
            <wp:extent cx="7857490" cy="1223010"/>
            <wp:effectExtent l="0" t="0" r="0" b="0"/>
            <wp:wrapThrough wrapText="bothSides" distL="57150" distR="57150">
              <wp:wrapPolygon edited="1">
                <wp:start x="0" y="0"/>
                <wp:lineTo x="21600" y="0"/>
                <wp:lineTo x="21600" y="21600"/>
                <wp:lineTo x="0" y="21600"/>
                <wp:lineTo x="0" y="0"/>
              </wp:wrapPolygon>
            </wp:wrapThrough>
            <wp:docPr id="1073741826" name="officeArt object" descr="title_LN"/>
            <wp:cNvGraphicFramePr/>
            <a:graphic xmlns:a="http://schemas.openxmlformats.org/drawingml/2006/main">
              <a:graphicData uri="http://schemas.openxmlformats.org/drawingml/2006/picture">
                <pic:pic xmlns:pic="http://schemas.openxmlformats.org/drawingml/2006/picture">
                  <pic:nvPicPr>
                    <pic:cNvPr id="1073741826" name="title_LN" descr="title_LN"/>
                    <pic:cNvPicPr>
                      <a:picLocks noChangeAspect="1"/>
                    </pic:cNvPicPr>
                  </pic:nvPicPr>
                  <pic:blipFill>
                    <a:blip r:embed="rId7">
                      <a:extLst/>
                    </a:blip>
                    <a:stretch>
                      <a:fillRect/>
                    </a:stretch>
                  </pic:blipFill>
                  <pic:spPr>
                    <a:xfrm>
                      <a:off x="0" y="0"/>
                      <a:ext cx="7857490" cy="1223010"/>
                    </a:xfrm>
                    <a:prstGeom prst="rect">
                      <a:avLst/>
                    </a:prstGeom>
                    <a:ln w="12700" cap="flat">
                      <a:noFill/>
                      <a:miter lim="400000"/>
                    </a:ln>
                    <a:effectLst/>
                  </pic:spPr>
                </pic:pic>
              </a:graphicData>
            </a:graphic>
          </wp:anchor>
        </w:drawing>
      </w:r>
      <w:r>
        <w:rPr>
          <w:rFonts w:ascii="Arial" w:hAnsi="Arial"/>
          <w:b/>
          <w:bCs/>
          <w:caps/>
        </w:rPr>
        <w:t>LIVE NATION AND CROWN PUBLISHING ANNOUNCE 2019 DATES FOR FINAL LEG OF MICHELLE OBAMA</w:t>
      </w:r>
      <w:r>
        <w:rPr>
          <w:rFonts w:ascii="Arial" w:hAnsi="Arial"/>
          <w:b/>
          <w:bCs/>
          <w:caps/>
        </w:rPr>
        <w:t>’</w:t>
      </w:r>
      <w:r>
        <w:rPr>
          <w:rFonts w:ascii="Arial" w:hAnsi="Arial"/>
          <w:b/>
          <w:bCs/>
          <w:caps/>
        </w:rPr>
        <w:t xml:space="preserve">s BOOK TOUR </w:t>
      </w:r>
    </w:p>
    <w:p w:rsidR="00F94F5A" w:rsidRDefault="00F94F5A">
      <w:pPr>
        <w:pStyle w:val="Body"/>
        <w:rPr>
          <w:rFonts w:ascii="Arial" w:eastAsia="Arial" w:hAnsi="Arial" w:cs="Arial"/>
        </w:rPr>
      </w:pPr>
    </w:p>
    <w:p w:rsidR="00F94F5A" w:rsidRDefault="007337D4">
      <w:pPr>
        <w:pStyle w:val="Body"/>
        <w:jc w:val="center"/>
        <w:rPr>
          <w:rFonts w:ascii="Arial" w:eastAsia="Arial" w:hAnsi="Arial" w:cs="Arial"/>
          <w:i/>
          <w:iCs/>
        </w:rPr>
      </w:pPr>
      <w:r>
        <w:rPr>
          <w:rFonts w:ascii="Arial" w:hAnsi="Arial"/>
          <w:i/>
          <w:iCs/>
          <w:lang w:val="de-DE"/>
        </w:rPr>
        <w:t xml:space="preserve">Click </w:t>
      </w:r>
      <w:hyperlink r:id="rId8" w:history="1">
        <w:r>
          <w:rPr>
            <w:rStyle w:val="Hyperlink0"/>
          </w:rPr>
          <w:t>here</w:t>
        </w:r>
      </w:hyperlink>
      <w:r>
        <w:rPr>
          <w:rFonts w:ascii="Arial" w:hAnsi="Arial"/>
          <w:i/>
          <w:iCs/>
        </w:rPr>
        <w:t xml:space="preserve"> for a video compilation from Mrs. Obama</w:t>
      </w:r>
      <w:r>
        <w:rPr>
          <w:rFonts w:ascii="Arial" w:hAnsi="Arial"/>
          <w:i/>
          <w:iCs/>
        </w:rPr>
        <w:t>’</w:t>
      </w:r>
      <w:r>
        <w:rPr>
          <w:rFonts w:ascii="Arial" w:hAnsi="Arial"/>
          <w:i/>
          <w:iCs/>
        </w:rPr>
        <w:t>s tour thus far</w:t>
      </w:r>
    </w:p>
    <w:p w:rsidR="00F94F5A" w:rsidRDefault="00F94F5A">
      <w:pPr>
        <w:pStyle w:val="Body"/>
        <w:jc w:val="center"/>
        <w:rPr>
          <w:rFonts w:ascii="Arial" w:eastAsia="Arial" w:hAnsi="Arial" w:cs="Arial"/>
        </w:rPr>
      </w:pPr>
    </w:p>
    <w:p w:rsidR="00F94F5A" w:rsidRDefault="007337D4">
      <w:pPr>
        <w:pStyle w:val="Body"/>
        <w:jc w:val="center"/>
        <w:rPr>
          <w:sz w:val="22"/>
          <w:szCs w:val="22"/>
        </w:rPr>
      </w:pPr>
      <w:r>
        <w:rPr>
          <w:rFonts w:ascii="Arial" w:hAnsi="Arial"/>
          <w:i/>
          <w:iCs/>
        </w:rPr>
        <w:t xml:space="preserve">Tickets for North American dates will go on sale to the general public starting Saturday, </w:t>
      </w:r>
      <w:r>
        <w:rPr>
          <w:rFonts w:ascii="Arial Unicode MS" w:hAnsi="Arial Unicode MS"/>
        </w:rPr>
        <w:br/>
      </w:r>
      <w:r>
        <w:rPr>
          <w:rFonts w:ascii="Arial" w:hAnsi="Arial"/>
          <w:i/>
          <w:iCs/>
        </w:rPr>
        <w:t>December 15, at 10 a.m. local time, and starting Friday, December 14, for European dates</w:t>
      </w:r>
    </w:p>
    <w:p w:rsidR="00F94F5A" w:rsidRDefault="00F94F5A">
      <w:pPr>
        <w:pStyle w:val="Body"/>
        <w:jc w:val="center"/>
        <w:rPr>
          <w:rFonts w:ascii="Arial" w:eastAsia="Arial" w:hAnsi="Arial" w:cs="Arial"/>
          <w:i/>
          <w:iCs/>
        </w:rPr>
      </w:pPr>
    </w:p>
    <w:p w:rsidR="00F94F5A" w:rsidRDefault="00F94F5A">
      <w:pPr>
        <w:pStyle w:val="Body"/>
        <w:jc w:val="center"/>
        <w:rPr>
          <w:rFonts w:ascii="Arial" w:eastAsia="Arial" w:hAnsi="Arial" w:cs="Arial"/>
          <w:i/>
          <w:iCs/>
        </w:rPr>
      </w:pPr>
    </w:p>
    <w:p w:rsidR="00F94F5A" w:rsidRDefault="007337D4">
      <w:pPr>
        <w:pStyle w:val="PlainText"/>
        <w:rPr>
          <w:rFonts w:ascii="Arial" w:eastAsia="Arial" w:hAnsi="Arial" w:cs="Arial"/>
          <w:i/>
          <w:iCs/>
          <w:sz w:val="20"/>
          <w:szCs w:val="20"/>
        </w:rPr>
      </w:pPr>
      <w:r>
        <w:rPr>
          <w:rFonts w:ascii="Arial" w:eastAsia="Arial" w:hAnsi="Arial" w:cs="Arial"/>
          <w:i/>
          <w:iCs/>
          <w:noProof/>
          <w:sz w:val="20"/>
          <w:szCs w:val="20"/>
        </w:rPr>
        <w:drawing>
          <wp:inline distT="0" distB="0" distL="0" distR="0">
            <wp:extent cx="6858000" cy="3589021"/>
            <wp:effectExtent l="0" t="0" r="0" b="0"/>
            <wp:docPr id="1073741827" name="officeArt object" descr="MichelleObama_Facebook_InvestorThumbnail_NewsFeedImage_1200x628_Static.jpg"/>
            <wp:cNvGraphicFramePr/>
            <a:graphic xmlns:a="http://schemas.openxmlformats.org/drawingml/2006/main">
              <a:graphicData uri="http://schemas.openxmlformats.org/drawingml/2006/picture">
                <pic:pic xmlns:pic="http://schemas.openxmlformats.org/drawingml/2006/picture">
                  <pic:nvPicPr>
                    <pic:cNvPr id="1073741827" name="MichelleObama_Facebook_InvestorThumbnail_NewsFeedImage_1200x628_Static.jpg" descr="MichelleObama_Facebook_InvestorThumbnail_NewsFeedImage_1200x628_Static.jpg"/>
                    <pic:cNvPicPr>
                      <a:picLocks noChangeAspect="1"/>
                    </pic:cNvPicPr>
                  </pic:nvPicPr>
                  <pic:blipFill>
                    <a:blip r:embed="rId9">
                      <a:extLst/>
                    </a:blip>
                    <a:stretch>
                      <a:fillRect/>
                    </a:stretch>
                  </pic:blipFill>
                  <pic:spPr>
                    <a:xfrm>
                      <a:off x="0" y="0"/>
                      <a:ext cx="6858000" cy="3589021"/>
                    </a:xfrm>
                    <a:prstGeom prst="rect">
                      <a:avLst/>
                    </a:prstGeom>
                    <a:ln w="12700" cap="flat">
                      <a:noFill/>
                      <a:miter lim="400000"/>
                    </a:ln>
                    <a:effectLst/>
                  </pic:spPr>
                </pic:pic>
              </a:graphicData>
            </a:graphic>
          </wp:inline>
        </w:drawing>
      </w:r>
    </w:p>
    <w:p w:rsidR="00F94F5A" w:rsidRDefault="00F94F5A">
      <w:pPr>
        <w:pStyle w:val="PlainText"/>
        <w:rPr>
          <w:rFonts w:ascii="Arial" w:eastAsia="Arial" w:hAnsi="Arial" w:cs="Arial"/>
          <w:i/>
          <w:iCs/>
          <w:sz w:val="20"/>
          <w:szCs w:val="20"/>
        </w:rPr>
      </w:pPr>
    </w:p>
    <w:p w:rsidR="00F94F5A" w:rsidRDefault="007337D4">
      <w:pPr>
        <w:pStyle w:val="Body"/>
        <w:spacing w:after="240" w:line="276" w:lineRule="auto"/>
        <w:jc w:val="both"/>
        <w:rPr>
          <w:rFonts w:ascii="Arial" w:eastAsia="Arial" w:hAnsi="Arial" w:cs="Arial"/>
          <w:i/>
          <w:iCs/>
          <w:sz w:val="20"/>
          <w:szCs w:val="20"/>
        </w:rPr>
      </w:pPr>
      <w:r>
        <w:rPr>
          <w:rFonts w:ascii="Arial" w:hAnsi="Arial"/>
          <w:b/>
          <w:bCs/>
          <w:sz w:val="20"/>
          <w:szCs w:val="20"/>
        </w:rPr>
        <w:t xml:space="preserve">Dec 11, 2018 </w:t>
      </w:r>
      <w:r>
        <w:rPr>
          <w:rFonts w:ascii="Arial" w:hAnsi="Arial"/>
          <w:sz w:val="20"/>
          <w:szCs w:val="20"/>
        </w:rPr>
        <w:t>–</w:t>
      </w:r>
      <w:r>
        <w:rPr>
          <w:rFonts w:ascii="Arial" w:hAnsi="Arial"/>
          <w:b/>
          <w:bCs/>
          <w:sz w:val="20"/>
          <w:szCs w:val="20"/>
        </w:rPr>
        <w:t xml:space="preserve"> </w:t>
      </w:r>
      <w:r>
        <w:rPr>
          <w:rFonts w:ascii="Arial" w:hAnsi="Arial"/>
          <w:sz w:val="20"/>
          <w:szCs w:val="20"/>
        </w:rPr>
        <w:t xml:space="preserve">After a highly successful 2018 12-event arena tour across 10 cities, Live Nation and Crown Publishing, a </w:t>
      </w:r>
      <w:r>
        <w:rPr>
          <w:rFonts w:ascii="Arial" w:hAnsi="Arial"/>
          <w:sz w:val="20"/>
          <w:szCs w:val="20"/>
        </w:rPr>
        <w:t xml:space="preserve">part of Penguin Random House, are pleased to announce that additional dates and cities have been added to </w:t>
      </w:r>
      <w:r>
        <w:rPr>
          <w:rFonts w:ascii="Arial" w:hAnsi="Arial"/>
          <w:i/>
          <w:iCs/>
          <w:sz w:val="20"/>
          <w:szCs w:val="20"/>
        </w:rPr>
        <w:t>Becoming: An Intimate Conversation with Miche</w:t>
      </w:r>
      <w:r>
        <w:rPr>
          <w:rFonts w:ascii="Arial" w:hAnsi="Arial"/>
          <w:i/>
          <w:iCs/>
          <w:sz w:val="20"/>
          <w:szCs w:val="20"/>
        </w:rPr>
        <w:t>lle Obama.</w:t>
      </w:r>
    </w:p>
    <w:p w:rsidR="00F94F5A" w:rsidRDefault="007337D4">
      <w:pPr>
        <w:pStyle w:val="Body"/>
        <w:jc w:val="both"/>
        <w:rPr>
          <w:rFonts w:ascii="Arial" w:eastAsia="Arial" w:hAnsi="Arial" w:cs="Arial"/>
          <w:sz w:val="20"/>
          <w:szCs w:val="20"/>
        </w:rPr>
      </w:pPr>
      <w:r>
        <w:rPr>
          <w:rFonts w:ascii="Arial" w:hAnsi="Arial"/>
          <w:sz w:val="20"/>
          <w:szCs w:val="20"/>
        </w:rPr>
        <w:t>This extension of the tour will include 21 events in 2019 across North America and Europe produced by Live Nation, including 11 additional events in the U.S., 4 in Canada, and 6 in Europe. The 2019 events will kick off on February 8 in Tacoma, W</w:t>
      </w:r>
      <w:r>
        <w:rPr>
          <w:rFonts w:ascii="Arial" w:hAnsi="Arial"/>
          <w:sz w:val="20"/>
          <w:szCs w:val="20"/>
        </w:rPr>
        <w:t>A, and will make stops in previously unvisited cities, including Austin, Toronto, Atlanta, Copenhagen, Amsterdam, and more. The European dates will include an event in Paris, rescheduled from the original December 5, 2018, date which was delayed due to Mrs</w:t>
      </w:r>
      <w:r>
        <w:rPr>
          <w:rFonts w:ascii="Arial" w:hAnsi="Arial"/>
          <w:sz w:val="20"/>
          <w:szCs w:val="20"/>
        </w:rPr>
        <w:t>. Obama</w:t>
      </w:r>
      <w:r>
        <w:rPr>
          <w:rFonts w:ascii="Arial" w:hAnsi="Arial"/>
          <w:sz w:val="20"/>
          <w:szCs w:val="20"/>
        </w:rPr>
        <w:t>’</w:t>
      </w:r>
      <w:r>
        <w:rPr>
          <w:rFonts w:ascii="Arial" w:hAnsi="Arial"/>
          <w:sz w:val="20"/>
          <w:szCs w:val="20"/>
        </w:rPr>
        <w:t>s trip back to the U.S. to attend the late President George H.W. Bush</w:t>
      </w:r>
      <w:r>
        <w:rPr>
          <w:rFonts w:ascii="Arial" w:hAnsi="Arial"/>
          <w:sz w:val="20"/>
          <w:szCs w:val="20"/>
        </w:rPr>
        <w:t>’</w:t>
      </w:r>
      <w:r>
        <w:rPr>
          <w:rFonts w:ascii="Arial" w:hAnsi="Arial"/>
          <w:sz w:val="20"/>
          <w:szCs w:val="20"/>
        </w:rPr>
        <w:t xml:space="preserve">s funeral. The 2019 events will also see Mrs. Obama visiting a range of venues, from arenas to more intimate theaters. Each stop will feature to-be-announced moderators who will </w:t>
      </w:r>
      <w:r>
        <w:rPr>
          <w:rFonts w:ascii="Arial" w:hAnsi="Arial"/>
          <w:sz w:val="20"/>
          <w:szCs w:val="20"/>
        </w:rPr>
        <w:t xml:space="preserve">appear in conversation with the former First Lady. The final event will take place on May 12 in Nashville, TN, concluding the </w:t>
      </w:r>
      <w:r>
        <w:rPr>
          <w:rFonts w:ascii="Arial" w:hAnsi="Arial"/>
          <w:i/>
          <w:iCs/>
          <w:sz w:val="20"/>
          <w:szCs w:val="20"/>
        </w:rPr>
        <w:t>Becoming</w:t>
      </w:r>
      <w:r>
        <w:rPr>
          <w:rFonts w:ascii="Arial" w:hAnsi="Arial"/>
          <w:sz w:val="20"/>
          <w:szCs w:val="20"/>
        </w:rPr>
        <w:t xml:space="preserve"> book tour.</w:t>
      </w:r>
    </w:p>
    <w:p w:rsidR="00F94F5A" w:rsidRDefault="00F94F5A">
      <w:pPr>
        <w:pStyle w:val="Body"/>
        <w:jc w:val="both"/>
        <w:rPr>
          <w:rFonts w:ascii="Arial" w:eastAsia="Arial" w:hAnsi="Arial" w:cs="Arial"/>
          <w:sz w:val="20"/>
          <w:szCs w:val="20"/>
        </w:rPr>
      </w:pPr>
    </w:p>
    <w:p w:rsidR="00F94F5A" w:rsidRDefault="007337D4">
      <w:pPr>
        <w:pStyle w:val="Body"/>
        <w:jc w:val="both"/>
        <w:rPr>
          <w:rFonts w:ascii="Arial" w:eastAsia="Arial" w:hAnsi="Arial" w:cs="Arial"/>
          <w:sz w:val="20"/>
          <w:szCs w:val="20"/>
        </w:rPr>
      </w:pPr>
      <w:r>
        <w:rPr>
          <w:rFonts w:ascii="Arial" w:hAnsi="Arial"/>
          <w:sz w:val="20"/>
          <w:szCs w:val="20"/>
        </w:rPr>
        <w:t xml:space="preserve">Mrs. Obama is dedicated to ensuring tickets are put into the hands of real fans, and not resold on secondary </w:t>
      </w:r>
      <w:r>
        <w:rPr>
          <w:rFonts w:ascii="Arial" w:hAnsi="Arial"/>
          <w:sz w:val="20"/>
          <w:szCs w:val="20"/>
        </w:rPr>
        <w:t xml:space="preserve">websites. That is why Live Nation and European ticket agencies are implementing various methods to limit ticket scalpers on the </w:t>
      </w:r>
      <w:r>
        <w:rPr>
          <w:rFonts w:ascii="Arial" w:hAnsi="Arial"/>
          <w:i/>
          <w:iCs/>
          <w:sz w:val="20"/>
          <w:szCs w:val="20"/>
        </w:rPr>
        <w:t xml:space="preserve">Becoming </w:t>
      </w:r>
      <w:r>
        <w:rPr>
          <w:rFonts w:ascii="Arial" w:hAnsi="Arial"/>
          <w:sz w:val="20"/>
          <w:szCs w:val="20"/>
        </w:rPr>
        <w:t>book tour. The North American events will utilize Ticketmaster</w:t>
      </w:r>
      <w:r>
        <w:rPr>
          <w:rFonts w:ascii="Arial" w:hAnsi="Arial"/>
          <w:sz w:val="20"/>
          <w:szCs w:val="20"/>
        </w:rPr>
        <w:t>’</w:t>
      </w:r>
      <w:r>
        <w:rPr>
          <w:rFonts w:ascii="Arial" w:hAnsi="Arial"/>
          <w:sz w:val="20"/>
          <w:szCs w:val="20"/>
        </w:rPr>
        <w:t>s Verified Fan</w:t>
      </w:r>
      <w:r>
        <w:rPr>
          <w:rFonts w:ascii="Symbol" w:hAnsi="Symbol"/>
          <w:sz w:val="20"/>
          <w:szCs w:val="20"/>
        </w:rPr>
        <w:t></w:t>
      </w:r>
      <w:r>
        <w:rPr>
          <w:rFonts w:ascii="Arial" w:hAnsi="Arial"/>
          <w:sz w:val="20"/>
          <w:szCs w:val="20"/>
        </w:rPr>
        <w:t xml:space="preserve"> platform. Fans can register now through </w:t>
      </w:r>
      <w:r>
        <w:rPr>
          <w:rFonts w:ascii="Arial" w:hAnsi="Arial"/>
          <w:sz w:val="20"/>
          <w:szCs w:val="20"/>
        </w:rPr>
        <w:t xml:space="preserve">Wednesday, December 12, at 10 p.m. PST </w:t>
      </w:r>
      <w:hyperlink r:id="rId10" w:history="1">
        <w:r>
          <w:rPr>
            <w:rStyle w:val="Hyperlink1"/>
            <w:lang w:val="de-DE"/>
          </w:rPr>
          <w:t>HERE</w:t>
        </w:r>
      </w:hyperlink>
      <w:r>
        <w:rPr>
          <w:rFonts w:ascii="Arial" w:hAnsi="Arial"/>
          <w:sz w:val="20"/>
          <w:szCs w:val="20"/>
        </w:rPr>
        <w:t xml:space="preserve"> for the Verified Fan presale. Registered fans who receive a code will have access to purchase tickets for the North American events before the general public on Friday, December 14, from 10 </w:t>
      </w:r>
      <w:r>
        <w:rPr>
          <w:rFonts w:ascii="Arial" w:hAnsi="Arial"/>
          <w:sz w:val="20"/>
          <w:szCs w:val="20"/>
        </w:rPr>
        <w:lastRenderedPageBreak/>
        <w:t>a.m. local time to 10 p.m. Information on the ticketing methods f</w:t>
      </w:r>
      <w:r>
        <w:rPr>
          <w:rFonts w:ascii="Arial" w:hAnsi="Arial"/>
          <w:sz w:val="20"/>
          <w:szCs w:val="20"/>
        </w:rPr>
        <w:t>or the European events is available at each city</w:t>
      </w:r>
      <w:r>
        <w:rPr>
          <w:rFonts w:ascii="Arial" w:hAnsi="Arial"/>
          <w:sz w:val="20"/>
          <w:szCs w:val="20"/>
        </w:rPr>
        <w:t>’</w:t>
      </w:r>
      <w:r>
        <w:rPr>
          <w:rFonts w:ascii="Arial" w:hAnsi="Arial"/>
          <w:sz w:val="20"/>
          <w:szCs w:val="20"/>
        </w:rPr>
        <w:t xml:space="preserve">s respective ticketing website. </w:t>
      </w:r>
    </w:p>
    <w:p w:rsidR="00F94F5A" w:rsidRDefault="00F94F5A">
      <w:pPr>
        <w:pStyle w:val="Body"/>
        <w:jc w:val="both"/>
        <w:rPr>
          <w:rFonts w:ascii="Arial" w:eastAsia="Arial" w:hAnsi="Arial" w:cs="Arial"/>
          <w:sz w:val="20"/>
          <w:szCs w:val="20"/>
        </w:rPr>
      </w:pPr>
    </w:p>
    <w:p w:rsidR="00F94F5A" w:rsidRDefault="007337D4">
      <w:pPr>
        <w:pStyle w:val="Body"/>
        <w:spacing w:line="276" w:lineRule="auto"/>
        <w:jc w:val="both"/>
        <w:rPr>
          <w:rFonts w:ascii="Arial" w:eastAsia="Arial" w:hAnsi="Arial" w:cs="Arial"/>
          <w:sz w:val="20"/>
          <w:szCs w:val="20"/>
        </w:rPr>
      </w:pPr>
      <w:r>
        <w:rPr>
          <w:rFonts w:ascii="Arial" w:hAnsi="Arial"/>
          <w:sz w:val="20"/>
          <w:szCs w:val="20"/>
        </w:rPr>
        <w:t xml:space="preserve">Tickets for the newly announced North American 2019 dates will go on sale to the general public beginning Saturday, December 15, at 10 a.m. local time at </w:t>
      </w:r>
      <w:hyperlink r:id="rId11" w:history="1">
        <w:r>
          <w:rPr>
            <w:rStyle w:val="Hyperlink1"/>
            <w:lang w:val="it-IT"/>
          </w:rPr>
          <w:t>BecomingMichelleObama.com</w:t>
        </w:r>
      </w:hyperlink>
      <w:r>
        <w:rPr>
          <w:rFonts w:ascii="Arial" w:hAnsi="Arial"/>
          <w:sz w:val="20"/>
          <w:szCs w:val="20"/>
        </w:rPr>
        <w:t>. A limited number of VIP meet and greet packages with the former First Lady will also be available.</w:t>
      </w:r>
    </w:p>
    <w:p w:rsidR="00F94F5A" w:rsidRDefault="00F94F5A">
      <w:pPr>
        <w:pStyle w:val="Body"/>
        <w:spacing w:line="276" w:lineRule="auto"/>
        <w:jc w:val="both"/>
        <w:rPr>
          <w:rFonts w:ascii="Arial" w:eastAsia="Arial" w:hAnsi="Arial" w:cs="Arial"/>
          <w:sz w:val="20"/>
          <w:szCs w:val="20"/>
        </w:rPr>
      </w:pPr>
    </w:p>
    <w:p w:rsidR="00F94F5A" w:rsidRDefault="007337D4">
      <w:pPr>
        <w:pStyle w:val="Body"/>
        <w:spacing w:line="276" w:lineRule="auto"/>
        <w:jc w:val="both"/>
        <w:rPr>
          <w:rFonts w:ascii="Arial" w:eastAsia="Arial" w:hAnsi="Arial" w:cs="Arial"/>
          <w:sz w:val="20"/>
          <w:szCs w:val="20"/>
        </w:rPr>
      </w:pPr>
      <w:r>
        <w:rPr>
          <w:rFonts w:ascii="Arial" w:hAnsi="Arial"/>
          <w:sz w:val="20"/>
          <w:szCs w:val="20"/>
        </w:rPr>
        <w:t xml:space="preserve">Local general on-sale timing for European events are listed below. </w:t>
      </w:r>
    </w:p>
    <w:p w:rsidR="00F94F5A" w:rsidRDefault="00F94F5A">
      <w:pPr>
        <w:pStyle w:val="Body"/>
        <w:spacing w:line="276" w:lineRule="auto"/>
        <w:jc w:val="both"/>
        <w:rPr>
          <w:rFonts w:ascii="Arial" w:eastAsia="Arial" w:hAnsi="Arial" w:cs="Arial"/>
          <w:sz w:val="20"/>
          <w:szCs w:val="20"/>
        </w:rPr>
      </w:pPr>
    </w:p>
    <w:p w:rsidR="00F94F5A" w:rsidRDefault="007337D4">
      <w:pPr>
        <w:pStyle w:val="Body"/>
        <w:shd w:val="clear" w:color="auto" w:fill="FFFFFF"/>
        <w:jc w:val="both"/>
        <w:rPr>
          <w:rFonts w:ascii="Arial" w:eastAsia="Arial" w:hAnsi="Arial" w:cs="Arial"/>
          <w:sz w:val="20"/>
          <w:szCs w:val="20"/>
        </w:rPr>
      </w:pPr>
      <w:r>
        <w:rPr>
          <w:rFonts w:ascii="Arial" w:hAnsi="Arial"/>
          <w:sz w:val="20"/>
          <w:szCs w:val="20"/>
        </w:rPr>
        <w:t>In keeping with her commitmen</w:t>
      </w:r>
      <w:r>
        <w:rPr>
          <w:rFonts w:ascii="Arial" w:hAnsi="Arial"/>
          <w:sz w:val="20"/>
          <w:szCs w:val="20"/>
        </w:rPr>
        <w:t xml:space="preserve">t to make her events accessible to as many people as possible, </w:t>
      </w:r>
      <w:r>
        <w:rPr>
          <w:rFonts w:ascii="Arial" w:hAnsi="Arial"/>
          <w:sz w:val="20"/>
          <w:szCs w:val="20"/>
        </w:rPr>
        <w:t>Mrs. Obama and Live Nation will donate a portion of ticket inventory in each market to various organizations, including, but not limited to, charities, schools, and community groups in each cit</w:t>
      </w:r>
      <w:r>
        <w:rPr>
          <w:rFonts w:ascii="Arial" w:hAnsi="Arial"/>
          <w:sz w:val="20"/>
          <w:szCs w:val="20"/>
        </w:rPr>
        <w:t>y the tour visits. Those fans will receive free admission to the tour stop in their city.</w:t>
      </w:r>
    </w:p>
    <w:p w:rsidR="00F94F5A" w:rsidRDefault="00F94F5A">
      <w:pPr>
        <w:pStyle w:val="Body"/>
        <w:spacing w:line="276" w:lineRule="auto"/>
        <w:jc w:val="both"/>
        <w:rPr>
          <w:rFonts w:ascii="Arial" w:eastAsia="Arial" w:hAnsi="Arial" w:cs="Arial"/>
          <w:sz w:val="20"/>
          <w:szCs w:val="20"/>
        </w:rPr>
      </w:pPr>
    </w:p>
    <w:p w:rsidR="00F94F5A" w:rsidRDefault="007337D4">
      <w:pPr>
        <w:pStyle w:val="Body"/>
        <w:spacing w:line="276" w:lineRule="auto"/>
        <w:jc w:val="both"/>
        <w:rPr>
          <w:rFonts w:ascii="Arial" w:eastAsia="Arial" w:hAnsi="Arial" w:cs="Arial"/>
          <w:sz w:val="20"/>
          <w:szCs w:val="20"/>
        </w:rPr>
      </w:pPr>
      <w:r>
        <w:rPr>
          <w:rFonts w:ascii="Arial" w:hAnsi="Arial"/>
          <w:sz w:val="20"/>
          <w:szCs w:val="20"/>
        </w:rPr>
        <w:t>Attendees at Mrs. Obama</w:t>
      </w:r>
      <w:r>
        <w:rPr>
          <w:rFonts w:ascii="Arial" w:hAnsi="Arial"/>
          <w:sz w:val="20"/>
          <w:szCs w:val="20"/>
        </w:rPr>
        <w:t>’</w:t>
      </w:r>
      <w:r>
        <w:rPr>
          <w:rFonts w:ascii="Arial" w:hAnsi="Arial"/>
          <w:sz w:val="20"/>
          <w:szCs w:val="20"/>
        </w:rPr>
        <w:t>s events will hear her honest reflections on the experiences and events, both public and private, that have shaped her, from her childhood on</w:t>
      </w:r>
      <w:r>
        <w:rPr>
          <w:rFonts w:ascii="Arial" w:hAnsi="Arial"/>
          <w:sz w:val="20"/>
          <w:szCs w:val="20"/>
        </w:rPr>
        <w:t xml:space="preserve"> the South Side of Chicago to her years as an executive balancing the demands of motherhood and work, to her years spent at the most famous address in the world. Michelle Obama has emerged as one of the most iconic and compelling women of our era. As First</w:t>
      </w:r>
      <w:r>
        <w:rPr>
          <w:rFonts w:ascii="Arial" w:hAnsi="Arial"/>
          <w:sz w:val="20"/>
          <w:szCs w:val="20"/>
        </w:rPr>
        <w:t xml:space="preserve"> Lady of the United States </w:t>
      </w:r>
      <w:r>
        <w:rPr>
          <w:rFonts w:ascii="Arial" w:hAnsi="Arial"/>
          <w:sz w:val="20"/>
          <w:szCs w:val="20"/>
        </w:rPr>
        <w:t xml:space="preserve">– </w:t>
      </w:r>
      <w:r>
        <w:rPr>
          <w:rFonts w:ascii="Arial" w:hAnsi="Arial"/>
          <w:sz w:val="20"/>
          <w:szCs w:val="20"/>
        </w:rPr>
        <w:t xml:space="preserve">the first African-American to serve in that role </w:t>
      </w:r>
      <w:r>
        <w:rPr>
          <w:rFonts w:ascii="Arial" w:hAnsi="Arial"/>
          <w:sz w:val="20"/>
          <w:szCs w:val="20"/>
        </w:rPr>
        <w:t xml:space="preserve">– </w:t>
      </w:r>
      <w:r>
        <w:rPr>
          <w:rFonts w:ascii="Arial" w:hAnsi="Arial"/>
          <w:sz w:val="20"/>
          <w:szCs w:val="20"/>
        </w:rPr>
        <w:t>she helped create the most welcoming and inclusive White House in history, while also establishing herself as a powerful advocate for women and girls in the U.S. and around the</w:t>
      </w:r>
      <w:r>
        <w:rPr>
          <w:rFonts w:ascii="Arial" w:hAnsi="Arial"/>
          <w:sz w:val="20"/>
          <w:szCs w:val="20"/>
        </w:rPr>
        <w:t xml:space="preserve"> world. </w:t>
      </w:r>
    </w:p>
    <w:p w:rsidR="00F94F5A" w:rsidRDefault="00F94F5A">
      <w:pPr>
        <w:pStyle w:val="Body"/>
        <w:spacing w:line="276" w:lineRule="auto"/>
        <w:jc w:val="both"/>
        <w:rPr>
          <w:rFonts w:ascii="Arial" w:eastAsia="Arial" w:hAnsi="Arial" w:cs="Arial"/>
          <w:sz w:val="20"/>
          <w:szCs w:val="20"/>
        </w:rPr>
      </w:pPr>
    </w:p>
    <w:p w:rsidR="00F94F5A" w:rsidRDefault="007337D4">
      <w:pPr>
        <w:pStyle w:val="Body"/>
        <w:spacing w:line="276" w:lineRule="auto"/>
        <w:jc w:val="both"/>
        <w:rPr>
          <w:rFonts w:ascii="Arial" w:eastAsia="Arial" w:hAnsi="Arial" w:cs="Arial"/>
          <w:sz w:val="20"/>
          <w:szCs w:val="20"/>
        </w:rPr>
      </w:pPr>
      <w:r>
        <w:rPr>
          <w:rFonts w:ascii="Arial" w:hAnsi="Arial"/>
          <w:sz w:val="20"/>
          <w:szCs w:val="20"/>
        </w:rPr>
        <w:t>"I couldn't be more excited to visit even more cities across the country and around the world," Mrs. Obama said. "I've been so humbled by the response to the tour thus far and the overwhelming interest we</w:t>
      </w:r>
      <w:r>
        <w:rPr>
          <w:rFonts w:ascii="Arial" w:hAnsi="Arial"/>
          <w:sz w:val="20"/>
          <w:szCs w:val="20"/>
        </w:rPr>
        <w:t>’</w:t>
      </w:r>
      <w:r>
        <w:rPr>
          <w:rFonts w:ascii="Arial" w:hAnsi="Arial"/>
          <w:sz w:val="20"/>
          <w:szCs w:val="20"/>
        </w:rPr>
        <w:t>ve received from so many communities we w</w:t>
      </w:r>
      <w:r>
        <w:rPr>
          <w:rFonts w:ascii="Arial" w:hAnsi="Arial"/>
          <w:sz w:val="20"/>
          <w:szCs w:val="20"/>
        </w:rPr>
        <w:t>eren</w:t>
      </w:r>
      <w:r>
        <w:rPr>
          <w:rFonts w:ascii="Arial" w:hAnsi="Arial"/>
          <w:sz w:val="20"/>
          <w:szCs w:val="20"/>
        </w:rPr>
        <w:t>’</w:t>
      </w:r>
      <w:r>
        <w:rPr>
          <w:rFonts w:ascii="Arial" w:hAnsi="Arial"/>
          <w:sz w:val="20"/>
          <w:szCs w:val="20"/>
        </w:rPr>
        <w:t>t able to visit this year. That</w:t>
      </w:r>
      <w:r>
        <w:rPr>
          <w:rFonts w:ascii="Arial" w:hAnsi="Arial"/>
          <w:sz w:val="20"/>
          <w:szCs w:val="20"/>
        </w:rPr>
        <w:t>’</w:t>
      </w:r>
      <w:r>
        <w:rPr>
          <w:rFonts w:ascii="Arial" w:hAnsi="Arial"/>
          <w:sz w:val="20"/>
          <w:szCs w:val="20"/>
        </w:rPr>
        <w:t>s why I</w:t>
      </w:r>
      <w:r>
        <w:rPr>
          <w:rFonts w:ascii="Arial" w:hAnsi="Arial"/>
          <w:sz w:val="20"/>
          <w:szCs w:val="20"/>
        </w:rPr>
        <w:t>’</w:t>
      </w:r>
      <w:r>
        <w:rPr>
          <w:rFonts w:ascii="Arial" w:hAnsi="Arial"/>
          <w:sz w:val="20"/>
          <w:szCs w:val="20"/>
        </w:rPr>
        <w:t>m thrilled that we</w:t>
      </w:r>
      <w:r>
        <w:rPr>
          <w:rFonts w:ascii="Arial" w:hAnsi="Arial"/>
          <w:sz w:val="20"/>
          <w:szCs w:val="20"/>
        </w:rPr>
        <w:t>’</w:t>
      </w:r>
      <w:r>
        <w:rPr>
          <w:rFonts w:ascii="Arial" w:hAnsi="Arial"/>
          <w:sz w:val="20"/>
          <w:szCs w:val="20"/>
        </w:rPr>
        <w:t>re able to expand our conversations to these new settings and wider audiences. I can</w:t>
      </w:r>
      <w:r>
        <w:rPr>
          <w:rFonts w:ascii="Arial" w:hAnsi="Arial"/>
          <w:sz w:val="20"/>
          <w:szCs w:val="20"/>
        </w:rPr>
        <w:t>’</w:t>
      </w:r>
      <w:r>
        <w:rPr>
          <w:rFonts w:ascii="Arial" w:hAnsi="Arial"/>
          <w:sz w:val="20"/>
          <w:szCs w:val="20"/>
        </w:rPr>
        <w:t>t wait to continue the discussions that have been so meaningful for me and, I hope, for so many others.</w:t>
      </w:r>
      <w:r>
        <w:rPr>
          <w:rFonts w:ascii="Arial" w:hAnsi="Arial"/>
          <w:sz w:val="20"/>
          <w:szCs w:val="20"/>
        </w:rPr>
        <w:t>”</w:t>
      </w:r>
    </w:p>
    <w:p w:rsidR="00F94F5A" w:rsidRDefault="00F94F5A">
      <w:pPr>
        <w:pStyle w:val="PlainText"/>
        <w:spacing w:line="276" w:lineRule="auto"/>
        <w:jc w:val="both"/>
        <w:rPr>
          <w:rFonts w:ascii="Arial" w:eastAsia="Arial" w:hAnsi="Arial" w:cs="Arial"/>
          <w:sz w:val="20"/>
          <w:szCs w:val="20"/>
        </w:rPr>
      </w:pPr>
    </w:p>
    <w:p w:rsidR="00F94F5A" w:rsidRDefault="007337D4">
      <w:pPr>
        <w:pStyle w:val="PlainText"/>
        <w:spacing w:line="276" w:lineRule="auto"/>
        <w:jc w:val="both"/>
        <w:rPr>
          <w:rFonts w:ascii="Arial" w:eastAsia="Arial" w:hAnsi="Arial" w:cs="Arial"/>
          <w:b/>
          <w:bCs/>
          <w:sz w:val="20"/>
          <w:szCs w:val="20"/>
        </w:rPr>
      </w:pPr>
      <w:r>
        <w:rPr>
          <w:rFonts w:ascii="Arial" w:hAnsi="Arial"/>
          <w:sz w:val="20"/>
          <w:szCs w:val="20"/>
        </w:rPr>
        <w:t>BECOMING was released on November 13 in the U.S. and Canada by Crown Publishing, a part of Penguin Random House, as well as in 33 languages around the world. Since its publication, BECOMING</w:t>
      </w:r>
      <w:r>
        <w:rPr>
          <w:rFonts w:ascii="Arial" w:hAnsi="Arial"/>
          <w:b/>
          <w:bCs/>
          <w:sz w:val="20"/>
          <w:szCs w:val="20"/>
        </w:rPr>
        <w:t xml:space="preserve"> </w:t>
      </w:r>
      <w:r>
        <w:rPr>
          <w:rFonts w:ascii="Arial" w:hAnsi="Arial"/>
          <w:sz w:val="20"/>
          <w:szCs w:val="20"/>
        </w:rPr>
        <w:t xml:space="preserve">became an instant #1 </w:t>
      </w:r>
      <w:r>
        <w:rPr>
          <w:rFonts w:ascii="Arial" w:hAnsi="Arial"/>
          <w:i/>
          <w:iCs/>
          <w:sz w:val="20"/>
          <w:szCs w:val="20"/>
        </w:rPr>
        <w:t>New York Times</w:t>
      </w:r>
      <w:r>
        <w:rPr>
          <w:rFonts w:ascii="Arial" w:hAnsi="Arial"/>
          <w:sz w:val="20"/>
          <w:szCs w:val="20"/>
        </w:rPr>
        <w:t xml:space="preserve"> bestseller after one week of sales, and has sold more than 3 million units in all formats and editions in the U.S. and Canada. According to NDP BookScan data, the hardcover edition of BECOMING has sold more copies than any other book published in the Unit</w:t>
      </w:r>
      <w:r>
        <w:rPr>
          <w:rFonts w:ascii="Arial" w:hAnsi="Arial"/>
          <w:sz w:val="20"/>
          <w:szCs w:val="20"/>
        </w:rPr>
        <w:t>ed States in 2018. After six printings, the hardcover edition of BECOMING will have 3.8 million copies in print in the U.S. and Canada and a total of 6 million copies in print worldwide. The book is also a #1 bestseller in 11 other</w:t>
      </w:r>
      <w:r>
        <w:rPr>
          <w:rFonts w:ascii="Arial" w:hAnsi="Arial"/>
          <w:b/>
          <w:bCs/>
          <w:sz w:val="20"/>
          <w:szCs w:val="20"/>
        </w:rPr>
        <w:t xml:space="preserve"> </w:t>
      </w:r>
      <w:r>
        <w:rPr>
          <w:rFonts w:ascii="Arial" w:hAnsi="Arial"/>
          <w:sz w:val="20"/>
          <w:szCs w:val="20"/>
        </w:rPr>
        <w:t>countries around the wor</w:t>
      </w:r>
      <w:r>
        <w:rPr>
          <w:rFonts w:ascii="Arial" w:hAnsi="Arial"/>
          <w:sz w:val="20"/>
          <w:szCs w:val="20"/>
        </w:rPr>
        <w:t xml:space="preserve">ld. An audio edition of the book, read by Mrs. Obama, is also available in digital and physical formats by Penguin Random House Audio.  </w:t>
      </w:r>
      <w:r>
        <w:rPr>
          <w:rFonts w:ascii="Arial" w:hAnsi="Arial"/>
          <w:b/>
          <w:bCs/>
          <w:sz w:val="20"/>
          <w:szCs w:val="20"/>
        </w:rPr>
        <w:t>  </w:t>
      </w:r>
    </w:p>
    <w:p w:rsidR="00F94F5A" w:rsidRDefault="00F94F5A">
      <w:pPr>
        <w:pStyle w:val="PlainText"/>
        <w:spacing w:line="276" w:lineRule="auto"/>
        <w:rPr>
          <w:rFonts w:ascii="Arial" w:eastAsia="Arial" w:hAnsi="Arial" w:cs="Arial"/>
          <w:b/>
          <w:bCs/>
          <w:sz w:val="20"/>
          <w:szCs w:val="20"/>
        </w:rPr>
      </w:pPr>
    </w:p>
    <w:p w:rsidR="00F94F5A" w:rsidRDefault="007337D4">
      <w:pPr>
        <w:pStyle w:val="Body"/>
        <w:spacing w:after="240"/>
        <w:rPr>
          <w:rFonts w:ascii="Arial" w:eastAsia="Arial" w:hAnsi="Arial" w:cs="Arial"/>
          <w:b/>
          <w:bCs/>
          <w:sz w:val="20"/>
          <w:szCs w:val="20"/>
          <w:u w:val="single"/>
        </w:rPr>
      </w:pPr>
      <w:r>
        <w:rPr>
          <w:rFonts w:ascii="Arial" w:hAnsi="Arial"/>
          <w:b/>
          <w:bCs/>
          <w:sz w:val="20"/>
          <w:szCs w:val="20"/>
          <w:u w:val="single"/>
        </w:rPr>
        <w:t>BECOMING: AN INTIMATE CONVERSATION WITH MICHELLE OBAMA 2019 DATES:</w:t>
      </w:r>
    </w:p>
    <w:tbl>
      <w:tblPr>
        <w:tblW w:w="108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705"/>
        <w:gridCol w:w="2741"/>
        <w:gridCol w:w="4354"/>
      </w:tblGrid>
      <w:tr w:rsidR="00F94F5A">
        <w:trPr>
          <w:trHeight w:val="233"/>
        </w:trPr>
        <w:tc>
          <w:tcPr>
            <w:tcW w:w="3705"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Friday, February 8, 2019</w:t>
            </w:r>
          </w:p>
        </w:tc>
        <w:tc>
          <w:tcPr>
            <w:tcW w:w="2741"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Tacoma, WA</w:t>
            </w:r>
          </w:p>
        </w:tc>
        <w:tc>
          <w:tcPr>
            <w:tcW w:w="4354"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Tacoma Dome</w:t>
            </w:r>
          </w:p>
        </w:tc>
      </w:tr>
      <w:tr w:rsidR="00F94F5A">
        <w:trPr>
          <w:trHeight w:val="233"/>
        </w:trPr>
        <w:tc>
          <w:tcPr>
            <w:tcW w:w="3705"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Saturday, February 9, 2019</w:t>
            </w:r>
          </w:p>
        </w:tc>
        <w:tc>
          <w:tcPr>
            <w:tcW w:w="2741"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Portland, OR</w:t>
            </w:r>
          </w:p>
        </w:tc>
        <w:tc>
          <w:tcPr>
            <w:tcW w:w="4354"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Moda Center</w:t>
            </w:r>
          </w:p>
        </w:tc>
      </w:tr>
      <w:tr w:rsidR="00F94F5A">
        <w:trPr>
          <w:trHeight w:val="233"/>
        </w:trPr>
        <w:tc>
          <w:tcPr>
            <w:tcW w:w="3705"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Tuesday, February 12, 2019</w:t>
            </w:r>
          </w:p>
        </w:tc>
        <w:tc>
          <w:tcPr>
            <w:tcW w:w="2741"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Phoenix, AZ</w:t>
            </w:r>
          </w:p>
        </w:tc>
        <w:tc>
          <w:tcPr>
            <w:tcW w:w="4354"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Comerica Theatre</w:t>
            </w:r>
          </w:p>
        </w:tc>
      </w:tr>
      <w:tr w:rsidR="00F94F5A">
        <w:trPr>
          <w:trHeight w:val="233"/>
        </w:trPr>
        <w:tc>
          <w:tcPr>
            <w:tcW w:w="3705"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Thursday, February 28, 2019</w:t>
            </w:r>
          </w:p>
        </w:tc>
        <w:tc>
          <w:tcPr>
            <w:tcW w:w="2741"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Austin, TX</w:t>
            </w:r>
          </w:p>
        </w:tc>
        <w:tc>
          <w:tcPr>
            <w:tcW w:w="4354"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Frank Erwin Center</w:t>
            </w:r>
          </w:p>
        </w:tc>
      </w:tr>
      <w:tr w:rsidR="00F94F5A">
        <w:trPr>
          <w:trHeight w:val="233"/>
        </w:trPr>
        <w:tc>
          <w:tcPr>
            <w:tcW w:w="3705"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Saturday, March 2, 2019</w:t>
            </w:r>
          </w:p>
        </w:tc>
        <w:tc>
          <w:tcPr>
            <w:tcW w:w="2741"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Houston, TX</w:t>
            </w:r>
          </w:p>
        </w:tc>
        <w:tc>
          <w:tcPr>
            <w:tcW w:w="4354"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Toyota Center</w:t>
            </w:r>
          </w:p>
        </w:tc>
      </w:tr>
      <w:tr w:rsidR="00F94F5A">
        <w:trPr>
          <w:trHeight w:val="233"/>
        </w:trPr>
        <w:tc>
          <w:tcPr>
            <w:tcW w:w="3705"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Wednesday, March 13, 2019</w:t>
            </w:r>
          </w:p>
        </w:tc>
        <w:tc>
          <w:tcPr>
            <w:tcW w:w="2741"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 xml:space="preserve">St. Paul, </w:t>
            </w:r>
            <w:r>
              <w:rPr>
                <w:rFonts w:ascii="Arial" w:hAnsi="Arial"/>
                <w:sz w:val="20"/>
                <w:szCs w:val="20"/>
              </w:rPr>
              <w:t>MN</w:t>
            </w:r>
          </w:p>
        </w:tc>
        <w:tc>
          <w:tcPr>
            <w:tcW w:w="4354"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Xcel Energy Center</w:t>
            </w:r>
          </w:p>
        </w:tc>
      </w:tr>
      <w:tr w:rsidR="00F94F5A">
        <w:trPr>
          <w:trHeight w:val="233"/>
        </w:trPr>
        <w:tc>
          <w:tcPr>
            <w:tcW w:w="3705"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lastRenderedPageBreak/>
              <w:t>Thursday, March 14, 2019</w:t>
            </w:r>
          </w:p>
        </w:tc>
        <w:tc>
          <w:tcPr>
            <w:tcW w:w="2741"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Milwaukee, WI</w:t>
            </w:r>
          </w:p>
        </w:tc>
        <w:tc>
          <w:tcPr>
            <w:tcW w:w="4354"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Miller High Life Theatre</w:t>
            </w:r>
          </w:p>
        </w:tc>
      </w:tr>
      <w:tr w:rsidR="00F94F5A">
        <w:trPr>
          <w:trHeight w:val="233"/>
        </w:trPr>
        <w:tc>
          <w:tcPr>
            <w:tcW w:w="3705"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Saturday, March 16, 2019</w:t>
            </w:r>
          </w:p>
        </w:tc>
        <w:tc>
          <w:tcPr>
            <w:tcW w:w="2741"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Cleveland, OH</w:t>
            </w:r>
          </w:p>
        </w:tc>
        <w:tc>
          <w:tcPr>
            <w:tcW w:w="4354"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KeyBank State Theatre</w:t>
            </w:r>
          </w:p>
        </w:tc>
      </w:tr>
      <w:tr w:rsidR="00F94F5A">
        <w:trPr>
          <w:trHeight w:val="233"/>
        </w:trPr>
        <w:tc>
          <w:tcPr>
            <w:tcW w:w="3705"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Thursday, March 21, 2019</w:t>
            </w:r>
          </w:p>
        </w:tc>
        <w:tc>
          <w:tcPr>
            <w:tcW w:w="2741"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Vancouver, BC</w:t>
            </w:r>
          </w:p>
        </w:tc>
        <w:tc>
          <w:tcPr>
            <w:tcW w:w="4354"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Pepsi Live at Rogers Arena</w:t>
            </w:r>
          </w:p>
        </w:tc>
      </w:tr>
      <w:tr w:rsidR="00F94F5A">
        <w:trPr>
          <w:trHeight w:val="233"/>
        </w:trPr>
        <w:tc>
          <w:tcPr>
            <w:tcW w:w="3705"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Friday, March 22, 2019</w:t>
            </w:r>
          </w:p>
        </w:tc>
        <w:tc>
          <w:tcPr>
            <w:tcW w:w="2741"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Edmonton, AB</w:t>
            </w:r>
          </w:p>
        </w:tc>
        <w:tc>
          <w:tcPr>
            <w:tcW w:w="4354"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Rogers Place</w:t>
            </w:r>
          </w:p>
        </w:tc>
      </w:tr>
      <w:tr w:rsidR="00F94F5A">
        <w:trPr>
          <w:trHeight w:val="233"/>
        </w:trPr>
        <w:tc>
          <w:tcPr>
            <w:tcW w:w="3705"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Tuesday, April 9, 2019</w:t>
            </w:r>
          </w:p>
        </w:tc>
        <w:tc>
          <w:tcPr>
            <w:tcW w:w="2741"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Copenhagen, Denmark</w:t>
            </w:r>
          </w:p>
        </w:tc>
        <w:tc>
          <w:tcPr>
            <w:tcW w:w="4354"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Royal Arena</w:t>
            </w:r>
          </w:p>
        </w:tc>
      </w:tr>
      <w:tr w:rsidR="00F94F5A">
        <w:trPr>
          <w:trHeight w:val="233"/>
        </w:trPr>
        <w:tc>
          <w:tcPr>
            <w:tcW w:w="3705"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Wednesday, April 10, 2019</w:t>
            </w:r>
          </w:p>
        </w:tc>
        <w:tc>
          <w:tcPr>
            <w:tcW w:w="2741"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Stockholm, Sweden</w:t>
            </w:r>
          </w:p>
        </w:tc>
        <w:tc>
          <w:tcPr>
            <w:tcW w:w="4354"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Ericsson Globe</w:t>
            </w:r>
          </w:p>
        </w:tc>
      </w:tr>
      <w:tr w:rsidR="00F94F5A">
        <w:trPr>
          <w:trHeight w:val="233"/>
        </w:trPr>
        <w:tc>
          <w:tcPr>
            <w:tcW w:w="3705"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Thursday, April 11, 2019</w:t>
            </w:r>
          </w:p>
        </w:tc>
        <w:tc>
          <w:tcPr>
            <w:tcW w:w="2741"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Oslo, Norway</w:t>
            </w:r>
          </w:p>
        </w:tc>
        <w:tc>
          <w:tcPr>
            <w:tcW w:w="4354"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Oslo Spektrum</w:t>
            </w:r>
          </w:p>
        </w:tc>
      </w:tr>
      <w:tr w:rsidR="00F94F5A">
        <w:trPr>
          <w:trHeight w:val="233"/>
        </w:trPr>
        <w:tc>
          <w:tcPr>
            <w:tcW w:w="3705"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Sunday, April 14, 2019</w:t>
            </w:r>
          </w:p>
        </w:tc>
        <w:tc>
          <w:tcPr>
            <w:tcW w:w="2741"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London, UK</w:t>
            </w:r>
          </w:p>
        </w:tc>
        <w:tc>
          <w:tcPr>
            <w:tcW w:w="4354"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The O2 Arena</w:t>
            </w:r>
          </w:p>
        </w:tc>
      </w:tr>
      <w:tr w:rsidR="00F94F5A">
        <w:trPr>
          <w:trHeight w:val="233"/>
        </w:trPr>
        <w:tc>
          <w:tcPr>
            <w:tcW w:w="3705"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 xml:space="preserve">Tuesday, April 16, 2019* </w:t>
            </w:r>
          </w:p>
        </w:tc>
        <w:tc>
          <w:tcPr>
            <w:tcW w:w="2741"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Paris, France*</w:t>
            </w:r>
          </w:p>
        </w:tc>
        <w:tc>
          <w:tcPr>
            <w:tcW w:w="4354"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 xml:space="preserve">AccorHotels Arena* </w:t>
            </w:r>
          </w:p>
        </w:tc>
      </w:tr>
      <w:tr w:rsidR="00F94F5A">
        <w:trPr>
          <w:trHeight w:val="233"/>
        </w:trPr>
        <w:tc>
          <w:tcPr>
            <w:tcW w:w="3705"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Wednesday, April 17, 2019</w:t>
            </w:r>
          </w:p>
        </w:tc>
        <w:tc>
          <w:tcPr>
            <w:tcW w:w="2741"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 xml:space="preserve">Amsterdam, Netherlands </w:t>
            </w:r>
          </w:p>
        </w:tc>
        <w:tc>
          <w:tcPr>
            <w:tcW w:w="4354"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Ziggo Dome</w:t>
            </w:r>
          </w:p>
        </w:tc>
      </w:tr>
      <w:tr w:rsidR="00F94F5A">
        <w:trPr>
          <w:trHeight w:val="233"/>
        </w:trPr>
        <w:tc>
          <w:tcPr>
            <w:tcW w:w="3705"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Friday, May 3, 2019</w:t>
            </w:r>
          </w:p>
        </w:tc>
        <w:tc>
          <w:tcPr>
            <w:tcW w:w="2741"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Montreal, QC</w:t>
            </w:r>
          </w:p>
        </w:tc>
        <w:tc>
          <w:tcPr>
            <w:tcW w:w="4354"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Bell Centre</w:t>
            </w:r>
          </w:p>
        </w:tc>
      </w:tr>
      <w:tr w:rsidR="00F94F5A">
        <w:trPr>
          <w:trHeight w:val="233"/>
        </w:trPr>
        <w:tc>
          <w:tcPr>
            <w:tcW w:w="3705"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Saturday, May 4, 2019</w:t>
            </w:r>
          </w:p>
        </w:tc>
        <w:tc>
          <w:tcPr>
            <w:tcW w:w="2741"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Toronto, ON</w:t>
            </w:r>
          </w:p>
        </w:tc>
        <w:tc>
          <w:tcPr>
            <w:tcW w:w="4354"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Scotiabank Arena</w:t>
            </w:r>
          </w:p>
        </w:tc>
      </w:tr>
      <w:tr w:rsidR="00F94F5A">
        <w:trPr>
          <w:trHeight w:val="233"/>
        </w:trPr>
        <w:tc>
          <w:tcPr>
            <w:tcW w:w="3705"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Friday, May 10, 2019</w:t>
            </w:r>
          </w:p>
        </w:tc>
        <w:tc>
          <w:tcPr>
            <w:tcW w:w="2741"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Ft. Lauderdale, FL</w:t>
            </w:r>
          </w:p>
        </w:tc>
        <w:tc>
          <w:tcPr>
            <w:tcW w:w="4354"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BB&amp;T Center</w:t>
            </w:r>
          </w:p>
        </w:tc>
      </w:tr>
      <w:tr w:rsidR="00F94F5A">
        <w:trPr>
          <w:trHeight w:val="233"/>
        </w:trPr>
        <w:tc>
          <w:tcPr>
            <w:tcW w:w="3705"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Saturday, May 11, 2019</w:t>
            </w:r>
          </w:p>
        </w:tc>
        <w:tc>
          <w:tcPr>
            <w:tcW w:w="2741"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Atlanta, GA</w:t>
            </w:r>
          </w:p>
        </w:tc>
        <w:tc>
          <w:tcPr>
            <w:tcW w:w="4354"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State Farm Arena</w:t>
            </w:r>
          </w:p>
        </w:tc>
      </w:tr>
      <w:tr w:rsidR="00F94F5A">
        <w:trPr>
          <w:trHeight w:val="233"/>
        </w:trPr>
        <w:tc>
          <w:tcPr>
            <w:tcW w:w="3705"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Sunday, May 12, 2019+</w:t>
            </w:r>
          </w:p>
        </w:tc>
        <w:tc>
          <w:tcPr>
            <w:tcW w:w="2741"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Nashville, TN+</w:t>
            </w:r>
          </w:p>
        </w:tc>
        <w:tc>
          <w:tcPr>
            <w:tcW w:w="4354" w:type="dxa"/>
            <w:tcBorders>
              <w:top w:val="nil"/>
              <w:left w:val="nil"/>
              <w:bottom w:val="nil"/>
              <w:right w:val="nil"/>
            </w:tcBorders>
            <w:shd w:val="clear" w:color="auto" w:fill="auto"/>
            <w:tcMar>
              <w:top w:w="80" w:type="dxa"/>
              <w:left w:w="80" w:type="dxa"/>
              <w:bottom w:w="80" w:type="dxa"/>
              <w:right w:w="80" w:type="dxa"/>
            </w:tcMar>
          </w:tcPr>
          <w:p w:rsidR="00F94F5A" w:rsidRDefault="007337D4">
            <w:pPr>
              <w:pStyle w:val="Body"/>
              <w:spacing w:after="240"/>
            </w:pPr>
            <w:r>
              <w:rPr>
                <w:rFonts w:ascii="Arial" w:hAnsi="Arial"/>
                <w:sz w:val="20"/>
                <w:szCs w:val="20"/>
              </w:rPr>
              <w:t>Ryman Auditorium+</w:t>
            </w:r>
          </w:p>
        </w:tc>
      </w:tr>
    </w:tbl>
    <w:p w:rsidR="00F94F5A" w:rsidRDefault="00F94F5A">
      <w:pPr>
        <w:pStyle w:val="Body"/>
        <w:widowControl w:val="0"/>
        <w:spacing w:after="240"/>
        <w:rPr>
          <w:rFonts w:ascii="Arial" w:eastAsia="Arial" w:hAnsi="Arial" w:cs="Arial"/>
          <w:b/>
          <w:bCs/>
          <w:sz w:val="20"/>
          <w:szCs w:val="20"/>
          <w:u w:val="single"/>
        </w:rPr>
      </w:pPr>
    </w:p>
    <w:p w:rsidR="00F94F5A" w:rsidRDefault="007337D4">
      <w:pPr>
        <w:pStyle w:val="Body"/>
        <w:spacing w:line="276" w:lineRule="auto"/>
        <w:rPr>
          <w:rFonts w:ascii="Arial" w:eastAsia="Arial" w:hAnsi="Arial" w:cs="Arial"/>
          <w:i/>
          <w:iCs/>
          <w:sz w:val="20"/>
          <w:szCs w:val="20"/>
        </w:rPr>
      </w:pPr>
      <w:r>
        <w:rPr>
          <w:rFonts w:ascii="Arial" w:hAnsi="Arial"/>
          <w:i/>
          <w:iCs/>
          <w:sz w:val="20"/>
          <w:szCs w:val="20"/>
        </w:rPr>
        <w:t>*Rescheduled from original December 5, 2018 date</w:t>
      </w:r>
    </w:p>
    <w:p w:rsidR="00F94F5A" w:rsidRDefault="007337D4">
      <w:pPr>
        <w:pStyle w:val="Body"/>
        <w:rPr>
          <w:rFonts w:ascii="Arial" w:eastAsia="Arial" w:hAnsi="Arial" w:cs="Arial"/>
          <w:i/>
          <w:iCs/>
          <w:sz w:val="20"/>
          <w:szCs w:val="20"/>
        </w:rPr>
      </w:pPr>
      <w:r>
        <w:rPr>
          <w:rFonts w:ascii="Arial" w:hAnsi="Arial"/>
          <w:i/>
          <w:iCs/>
          <w:sz w:val="20"/>
          <w:szCs w:val="20"/>
        </w:rPr>
        <w:t xml:space="preserve">+all tickets will be sold through </w:t>
      </w:r>
      <w:hyperlink r:id="rId12" w:history="1">
        <w:r>
          <w:rPr>
            <w:rStyle w:val="Hyperlink2"/>
          </w:rPr>
          <w:t>Verified Fan</w:t>
        </w:r>
      </w:hyperlink>
      <w:r>
        <w:rPr>
          <w:rFonts w:ascii="Arial" w:hAnsi="Arial"/>
          <w:i/>
          <w:iCs/>
          <w:sz w:val="20"/>
          <w:szCs w:val="20"/>
        </w:rPr>
        <w:t>, beginning Fri. Dec 14 at 10am local time. Please see registration details above.</w:t>
      </w:r>
    </w:p>
    <w:p w:rsidR="00F94F5A" w:rsidRDefault="00F94F5A">
      <w:pPr>
        <w:pStyle w:val="Body"/>
        <w:spacing w:line="276" w:lineRule="auto"/>
        <w:rPr>
          <w:rFonts w:ascii="Arial" w:eastAsia="Arial" w:hAnsi="Arial" w:cs="Arial"/>
          <w:b/>
          <w:bCs/>
          <w:sz w:val="20"/>
          <w:szCs w:val="20"/>
        </w:rPr>
      </w:pPr>
    </w:p>
    <w:p w:rsidR="00F94F5A" w:rsidRDefault="007337D4">
      <w:pPr>
        <w:pStyle w:val="Body"/>
        <w:spacing w:line="276" w:lineRule="auto"/>
        <w:rPr>
          <w:rFonts w:ascii="Arial" w:eastAsia="Arial" w:hAnsi="Arial" w:cs="Arial"/>
          <w:b/>
          <w:bCs/>
          <w:sz w:val="20"/>
          <w:szCs w:val="20"/>
          <w:u w:val="single"/>
        </w:rPr>
      </w:pPr>
      <w:r>
        <w:rPr>
          <w:rFonts w:ascii="Arial" w:hAnsi="Arial"/>
          <w:b/>
          <w:bCs/>
          <w:sz w:val="20"/>
          <w:szCs w:val="20"/>
          <w:u w:val="single"/>
        </w:rPr>
        <w:t xml:space="preserve">EUROPEAN REGISTRATION AND ON-SALE TIMING: </w:t>
      </w:r>
    </w:p>
    <w:p w:rsidR="00F94F5A" w:rsidRDefault="00F94F5A">
      <w:pPr>
        <w:pStyle w:val="Body"/>
        <w:spacing w:line="276" w:lineRule="auto"/>
        <w:rPr>
          <w:rFonts w:ascii="Arial" w:eastAsia="Arial" w:hAnsi="Arial" w:cs="Arial"/>
          <w:b/>
          <w:bCs/>
          <w:sz w:val="20"/>
          <w:szCs w:val="20"/>
        </w:rPr>
      </w:pPr>
    </w:p>
    <w:p w:rsidR="00F94F5A" w:rsidRDefault="007337D4">
      <w:pPr>
        <w:pStyle w:val="Body"/>
        <w:spacing w:line="276" w:lineRule="auto"/>
        <w:rPr>
          <w:rFonts w:ascii="Arial" w:eastAsia="Arial" w:hAnsi="Arial" w:cs="Arial"/>
          <w:b/>
          <w:bCs/>
          <w:sz w:val="20"/>
          <w:szCs w:val="20"/>
        </w:rPr>
      </w:pPr>
      <w:r>
        <w:rPr>
          <w:rFonts w:ascii="Arial" w:hAnsi="Arial"/>
          <w:b/>
          <w:bCs/>
          <w:sz w:val="20"/>
          <w:szCs w:val="20"/>
        </w:rPr>
        <w:t>Denmark, Copenhagen (Royal Arena, April 9, 201</w:t>
      </w:r>
      <w:r>
        <w:rPr>
          <w:rFonts w:ascii="Arial" w:hAnsi="Arial"/>
          <w:b/>
          <w:bCs/>
          <w:sz w:val="20"/>
          <w:szCs w:val="20"/>
        </w:rPr>
        <w:t>9):</w:t>
      </w:r>
    </w:p>
    <w:p w:rsidR="00F94F5A" w:rsidRDefault="007337D4">
      <w:pPr>
        <w:pStyle w:val="Body"/>
        <w:spacing w:line="276" w:lineRule="auto"/>
        <w:rPr>
          <w:rFonts w:ascii="Arial" w:eastAsia="Arial" w:hAnsi="Arial" w:cs="Arial"/>
          <w:sz w:val="20"/>
          <w:szCs w:val="20"/>
        </w:rPr>
      </w:pPr>
      <w:r>
        <w:rPr>
          <w:rFonts w:ascii="Arial" w:hAnsi="Arial"/>
          <w:sz w:val="20"/>
          <w:szCs w:val="20"/>
        </w:rPr>
        <w:t xml:space="preserve">General on-sale begins: Friday, December 14, 10:00 a.m. local   </w:t>
      </w:r>
    </w:p>
    <w:p w:rsidR="00F94F5A" w:rsidRDefault="00F94F5A">
      <w:pPr>
        <w:pStyle w:val="Body"/>
        <w:spacing w:line="276" w:lineRule="auto"/>
        <w:rPr>
          <w:rFonts w:ascii="Arial" w:eastAsia="Arial" w:hAnsi="Arial" w:cs="Arial"/>
          <w:b/>
          <w:bCs/>
          <w:sz w:val="20"/>
          <w:szCs w:val="20"/>
        </w:rPr>
      </w:pPr>
    </w:p>
    <w:p w:rsidR="00F94F5A" w:rsidRDefault="007337D4">
      <w:pPr>
        <w:pStyle w:val="Body"/>
        <w:spacing w:line="276" w:lineRule="auto"/>
        <w:rPr>
          <w:rFonts w:ascii="Arial" w:eastAsia="Arial" w:hAnsi="Arial" w:cs="Arial"/>
          <w:b/>
          <w:bCs/>
          <w:sz w:val="20"/>
          <w:szCs w:val="20"/>
        </w:rPr>
      </w:pPr>
      <w:r>
        <w:rPr>
          <w:rFonts w:ascii="Arial" w:hAnsi="Arial"/>
          <w:b/>
          <w:bCs/>
          <w:sz w:val="20"/>
          <w:szCs w:val="20"/>
        </w:rPr>
        <w:t xml:space="preserve">Stockholm, Sweden (Ericsson Globe, April 10, 2019): </w:t>
      </w:r>
    </w:p>
    <w:p w:rsidR="00F94F5A" w:rsidRDefault="007337D4">
      <w:pPr>
        <w:pStyle w:val="Body"/>
        <w:spacing w:line="276" w:lineRule="auto"/>
        <w:rPr>
          <w:rFonts w:ascii="Arial" w:eastAsia="Arial" w:hAnsi="Arial" w:cs="Arial"/>
          <w:sz w:val="20"/>
          <w:szCs w:val="20"/>
        </w:rPr>
      </w:pPr>
      <w:r>
        <w:rPr>
          <w:rFonts w:ascii="Arial" w:hAnsi="Arial"/>
          <w:sz w:val="20"/>
          <w:szCs w:val="20"/>
        </w:rPr>
        <w:t xml:space="preserve">General on-sale begins: Friday, December 14, 9:00 a.m. local  </w:t>
      </w:r>
    </w:p>
    <w:p w:rsidR="00F94F5A" w:rsidRDefault="00F94F5A">
      <w:pPr>
        <w:pStyle w:val="Body"/>
        <w:spacing w:line="276" w:lineRule="auto"/>
        <w:rPr>
          <w:rFonts w:ascii="Arial" w:eastAsia="Arial" w:hAnsi="Arial" w:cs="Arial"/>
          <w:b/>
          <w:bCs/>
          <w:sz w:val="20"/>
          <w:szCs w:val="20"/>
        </w:rPr>
      </w:pPr>
    </w:p>
    <w:p w:rsidR="00F94F5A" w:rsidRDefault="007337D4">
      <w:pPr>
        <w:pStyle w:val="Body"/>
        <w:spacing w:line="276" w:lineRule="auto"/>
        <w:rPr>
          <w:rFonts w:ascii="Arial" w:eastAsia="Arial" w:hAnsi="Arial" w:cs="Arial"/>
          <w:b/>
          <w:bCs/>
          <w:sz w:val="20"/>
          <w:szCs w:val="20"/>
        </w:rPr>
      </w:pPr>
      <w:r>
        <w:rPr>
          <w:rFonts w:ascii="Arial" w:hAnsi="Arial"/>
          <w:b/>
          <w:bCs/>
          <w:sz w:val="20"/>
          <w:szCs w:val="20"/>
        </w:rPr>
        <w:t xml:space="preserve">Oslo, Norway (Oslo Spektrum, April 11, 2019): </w:t>
      </w:r>
    </w:p>
    <w:p w:rsidR="00F94F5A" w:rsidRDefault="007337D4">
      <w:pPr>
        <w:pStyle w:val="Body"/>
        <w:spacing w:line="276" w:lineRule="auto"/>
        <w:rPr>
          <w:rFonts w:ascii="Arial" w:eastAsia="Arial" w:hAnsi="Arial" w:cs="Arial"/>
          <w:sz w:val="20"/>
          <w:szCs w:val="20"/>
        </w:rPr>
      </w:pPr>
      <w:r>
        <w:rPr>
          <w:rFonts w:ascii="Arial" w:hAnsi="Arial"/>
          <w:sz w:val="20"/>
          <w:szCs w:val="20"/>
        </w:rPr>
        <w:t xml:space="preserve">General on-sale begins: Friday, December 14, 9:00 a.m. local  </w:t>
      </w:r>
    </w:p>
    <w:p w:rsidR="00F94F5A" w:rsidRDefault="00F94F5A">
      <w:pPr>
        <w:pStyle w:val="Body"/>
        <w:spacing w:line="276" w:lineRule="auto"/>
        <w:rPr>
          <w:rFonts w:ascii="Arial" w:eastAsia="Arial" w:hAnsi="Arial" w:cs="Arial"/>
          <w:b/>
          <w:bCs/>
          <w:sz w:val="20"/>
          <w:szCs w:val="20"/>
        </w:rPr>
      </w:pPr>
    </w:p>
    <w:p w:rsidR="00F94F5A" w:rsidRDefault="007337D4">
      <w:pPr>
        <w:pStyle w:val="Body"/>
        <w:spacing w:line="276" w:lineRule="auto"/>
        <w:rPr>
          <w:rFonts w:ascii="Arial" w:eastAsia="Arial" w:hAnsi="Arial" w:cs="Arial"/>
          <w:b/>
          <w:bCs/>
          <w:sz w:val="20"/>
          <w:szCs w:val="20"/>
        </w:rPr>
      </w:pPr>
      <w:r>
        <w:rPr>
          <w:rFonts w:ascii="Arial" w:hAnsi="Arial"/>
          <w:b/>
          <w:bCs/>
          <w:sz w:val="20"/>
          <w:szCs w:val="20"/>
        </w:rPr>
        <w:lastRenderedPageBreak/>
        <w:t xml:space="preserve">London, United Kingdom (The O2 Arena, April 14, 2019): </w:t>
      </w:r>
    </w:p>
    <w:p w:rsidR="00F94F5A" w:rsidRDefault="007337D4">
      <w:pPr>
        <w:pStyle w:val="Body"/>
        <w:spacing w:line="276" w:lineRule="auto"/>
        <w:rPr>
          <w:rFonts w:ascii="Arial" w:eastAsia="Arial" w:hAnsi="Arial" w:cs="Arial"/>
          <w:sz w:val="20"/>
          <w:szCs w:val="20"/>
        </w:rPr>
      </w:pPr>
      <w:r>
        <w:rPr>
          <w:rFonts w:ascii="Arial" w:hAnsi="Arial"/>
          <w:sz w:val="20"/>
          <w:szCs w:val="20"/>
        </w:rPr>
        <w:t xml:space="preserve">General on-sale begins: Friday, December 14, 1:00 p.m. local </w:t>
      </w:r>
    </w:p>
    <w:p w:rsidR="00F94F5A" w:rsidRDefault="00F94F5A">
      <w:pPr>
        <w:pStyle w:val="Body"/>
        <w:spacing w:line="276" w:lineRule="auto"/>
        <w:rPr>
          <w:rFonts w:ascii="Arial" w:eastAsia="Arial" w:hAnsi="Arial" w:cs="Arial"/>
          <w:b/>
          <w:bCs/>
          <w:sz w:val="20"/>
          <w:szCs w:val="20"/>
        </w:rPr>
      </w:pPr>
    </w:p>
    <w:p w:rsidR="00F94F5A" w:rsidRDefault="007337D4">
      <w:pPr>
        <w:pStyle w:val="Body"/>
        <w:spacing w:line="276" w:lineRule="auto"/>
        <w:rPr>
          <w:rFonts w:ascii="Arial" w:eastAsia="Arial" w:hAnsi="Arial" w:cs="Arial"/>
          <w:b/>
          <w:bCs/>
          <w:sz w:val="20"/>
          <w:szCs w:val="20"/>
        </w:rPr>
      </w:pPr>
      <w:r>
        <w:rPr>
          <w:rFonts w:ascii="Arial" w:hAnsi="Arial"/>
          <w:b/>
          <w:bCs/>
          <w:sz w:val="20"/>
          <w:szCs w:val="20"/>
        </w:rPr>
        <w:t xml:space="preserve">Paris, France (AccorHotels Arena, April 16, 2019): </w:t>
      </w:r>
    </w:p>
    <w:p w:rsidR="00F94F5A" w:rsidRDefault="007337D4">
      <w:pPr>
        <w:pStyle w:val="Body"/>
        <w:spacing w:line="276" w:lineRule="auto"/>
        <w:rPr>
          <w:rFonts w:ascii="Arial" w:eastAsia="Arial" w:hAnsi="Arial" w:cs="Arial"/>
          <w:sz w:val="20"/>
          <w:szCs w:val="20"/>
        </w:rPr>
      </w:pPr>
      <w:r>
        <w:rPr>
          <w:rFonts w:ascii="Arial" w:hAnsi="Arial"/>
          <w:sz w:val="20"/>
          <w:szCs w:val="20"/>
        </w:rPr>
        <w:t>General on-sale begin</w:t>
      </w:r>
      <w:r>
        <w:rPr>
          <w:rFonts w:ascii="Arial" w:hAnsi="Arial"/>
          <w:sz w:val="20"/>
          <w:szCs w:val="20"/>
        </w:rPr>
        <w:t xml:space="preserve">s: Friday, December 14, 12:00 noon local </w:t>
      </w:r>
    </w:p>
    <w:p w:rsidR="00F94F5A" w:rsidRDefault="00F94F5A">
      <w:pPr>
        <w:pStyle w:val="Body"/>
        <w:spacing w:line="276" w:lineRule="auto"/>
        <w:rPr>
          <w:rFonts w:ascii="Arial" w:eastAsia="Arial" w:hAnsi="Arial" w:cs="Arial"/>
          <w:b/>
          <w:bCs/>
          <w:sz w:val="20"/>
          <w:szCs w:val="20"/>
        </w:rPr>
      </w:pPr>
    </w:p>
    <w:p w:rsidR="00F94F5A" w:rsidRDefault="007337D4">
      <w:pPr>
        <w:pStyle w:val="Body"/>
        <w:spacing w:line="276" w:lineRule="auto"/>
        <w:rPr>
          <w:rFonts w:ascii="Arial" w:eastAsia="Arial" w:hAnsi="Arial" w:cs="Arial"/>
          <w:b/>
          <w:bCs/>
          <w:sz w:val="20"/>
          <w:szCs w:val="20"/>
        </w:rPr>
      </w:pPr>
      <w:r>
        <w:rPr>
          <w:rFonts w:ascii="Arial" w:hAnsi="Arial"/>
          <w:b/>
          <w:bCs/>
          <w:sz w:val="20"/>
          <w:szCs w:val="20"/>
          <w:lang w:val="nl-NL"/>
        </w:rPr>
        <w:t xml:space="preserve">Amsterdam, Netherlands (Ziggo Dome, April 17, 2019): </w:t>
      </w:r>
    </w:p>
    <w:p w:rsidR="00F94F5A" w:rsidRDefault="007337D4">
      <w:pPr>
        <w:pStyle w:val="Body"/>
        <w:spacing w:line="276" w:lineRule="auto"/>
        <w:rPr>
          <w:rFonts w:ascii="Arial" w:eastAsia="Arial" w:hAnsi="Arial" w:cs="Arial"/>
          <w:sz w:val="20"/>
          <w:szCs w:val="20"/>
        </w:rPr>
      </w:pPr>
      <w:r>
        <w:rPr>
          <w:rFonts w:ascii="Arial" w:hAnsi="Arial"/>
          <w:sz w:val="20"/>
          <w:szCs w:val="20"/>
        </w:rPr>
        <w:t xml:space="preserve">General on-sale begins: Friday, December 14, 11:00 a.m. local </w:t>
      </w:r>
    </w:p>
    <w:p w:rsidR="00F94F5A" w:rsidRDefault="00F94F5A">
      <w:pPr>
        <w:pStyle w:val="Body"/>
        <w:spacing w:line="276" w:lineRule="auto"/>
        <w:rPr>
          <w:rFonts w:ascii="Arial" w:eastAsia="Arial" w:hAnsi="Arial" w:cs="Arial"/>
          <w:b/>
          <w:bCs/>
          <w:sz w:val="20"/>
          <w:szCs w:val="20"/>
        </w:rPr>
      </w:pPr>
    </w:p>
    <w:p w:rsidR="00F94F5A" w:rsidRDefault="007337D4">
      <w:pPr>
        <w:pStyle w:val="Body"/>
        <w:spacing w:line="276" w:lineRule="auto"/>
      </w:pPr>
      <w:r>
        <w:rPr>
          <w:rFonts w:ascii="Arial" w:hAnsi="Arial"/>
          <w:b/>
          <w:bCs/>
          <w:sz w:val="20"/>
          <w:szCs w:val="20"/>
        </w:rPr>
        <w:t>About Live Nation Entertainment</w:t>
      </w:r>
    </w:p>
    <w:p w:rsidR="00F94F5A" w:rsidRDefault="007337D4">
      <w:pPr>
        <w:pStyle w:val="Body"/>
        <w:spacing w:line="276" w:lineRule="auto"/>
        <w:jc w:val="both"/>
        <w:rPr>
          <w:rFonts w:ascii="Arial" w:eastAsia="Arial" w:hAnsi="Arial" w:cs="Arial"/>
          <w:sz w:val="20"/>
          <w:szCs w:val="20"/>
        </w:rPr>
      </w:pPr>
      <w:r>
        <w:rPr>
          <w:rFonts w:ascii="Arial" w:hAnsi="Arial"/>
          <w:sz w:val="20"/>
          <w:szCs w:val="20"/>
        </w:rPr>
        <w:t>Live Nation Entertainment (NYSE: LYV) is the world</w:t>
      </w:r>
      <w:r>
        <w:rPr>
          <w:rFonts w:ascii="Arial" w:hAnsi="Arial"/>
          <w:sz w:val="20"/>
          <w:szCs w:val="20"/>
        </w:rPr>
        <w:t>’</w:t>
      </w:r>
      <w:r>
        <w:rPr>
          <w:rFonts w:ascii="Arial" w:hAnsi="Arial"/>
          <w:sz w:val="20"/>
          <w:szCs w:val="20"/>
        </w:rPr>
        <w:t>s leading li</w:t>
      </w:r>
      <w:r>
        <w:rPr>
          <w:rFonts w:ascii="Arial" w:hAnsi="Arial"/>
          <w:sz w:val="20"/>
          <w:szCs w:val="20"/>
        </w:rPr>
        <w:t xml:space="preserve">ve entertainment company comprised of global market leaders: Ticketmaster, Live Nation Concerts, and Live Nation Sponsorship. For additional information, visit </w:t>
      </w:r>
      <w:hyperlink r:id="rId13" w:history="1">
        <w:r>
          <w:rPr>
            <w:rStyle w:val="Hyperlink1"/>
          </w:rPr>
          <w:t>www.livenationentertainment.com</w:t>
        </w:r>
      </w:hyperlink>
      <w:r>
        <w:rPr>
          <w:rFonts w:ascii="Arial" w:hAnsi="Arial"/>
          <w:sz w:val="20"/>
          <w:szCs w:val="20"/>
        </w:rPr>
        <w:t xml:space="preserve">. </w:t>
      </w:r>
    </w:p>
    <w:p w:rsidR="00F94F5A" w:rsidRDefault="00F94F5A">
      <w:pPr>
        <w:pStyle w:val="Body"/>
        <w:spacing w:line="276" w:lineRule="auto"/>
        <w:rPr>
          <w:rFonts w:ascii="Arial" w:eastAsia="Arial" w:hAnsi="Arial" w:cs="Arial"/>
          <w:sz w:val="20"/>
          <w:szCs w:val="20"/>
        </w:rPr>
      </w:pPr>
    </w:p>
    <w:p w:rsidR="00F94F5A" w:rsidRDefault="007337D4">
      <w:pPr>
        <w:pStyle w:val="Body"/>
        <w:spacing w:line="276" w:lineRule="auto"/>
        <w:rPr>
          <w:rFonts w:ascii="Arial" w:eastAsia="Arial" w:hAnsi="Arial" w:cs="Arial"/>
          <w:b/>
          <w:bCs/>
          <w:sz w:val="20"/>
          <w:szCs w:val="20"/>
        </w:rPr>
      </w:pPr>
      <w:r>
        <w:rPr>
          <w:rFonts w:ascii="Arial" w:hAnsi="Arial"/>
          <w:b/>
          <w:bCs/>
          <w:sz w:val="20"/>
          <w:szCs w:val="20"/>
        </w:rPr>
        <w:t xml:space="preserve">About Crown Publishing </w:t>
      </w:r>
    </w:p>
    <w:p w:rsidR="00F94F5A" w:rsidRDefault="007337D4">
      <w:pPr>
        <w:pStyle w:val="Body"/>
        <w:spacing w:after="160" w:line="252" w:lineRule="auto"/>
        <w:jc w:val="both"/>
        <w:rPr>
          <w:rFonts w:ascii="Arial" w:eastAsia="Arial" w:hAnsi="Arial" w:cs="Arial"/>
          <w:sz w:val="20"/>
          <w:szCs w:val="20"/>
        </w:rPr>
      </w:pPr>
      <w:r>
        <w:rPr>
          <w:rFonts w:ascii="Arial" w:hAnsi="Arial"/>
          <w:color w:val="0D0D0D"/>
          <w:sz w:val="20"/>
          <w:szCs w:val="20"/>
          <w:u w:color="0D0D0D"/>
        </w:rPr>
        <w:t>Crown Publishing is a part of Penguin Random House, the world</w:t>
      </w:r>
      <w:r>
        <w:rPr>
          <w:rFonts w:ascii="Arial" w:hAnsi="Arial"/>
          <w:color w:val="0D0D0D"/>
          <w:sz w:val="20"/>
          <w:szCs w:val="20"/>
          <w:u w:color="0D0D0D"/>
        </w:rPr>
        <w:t>’</w:t>
      </w:r>
      <w:r>
        <w:rPr>
          <w:rFonts w:ascii="Arial" w:hAnsi="Arial"/>
          <w:color w:val="0D0D0D"/>
          <w:sz w:val="20"/>
          <w:szCs w:val="20"/>
          <w:u w:color="0D0D0D"/>
        </w:rPr>
        <w:t>s largest trade book publisher, which is dedicated to its mission of nourishing a universal passion for reading by connecting authors and their writing with readers every</w:t>
      </w:r>
      <w:r>
        <w:rPr>
          <w:rFonts w:ascii="Arial" w:hAnsi="Arial"/>
          <w:color w:val="0D0D0D"/>
          <w:sz w:val="20"/>
          <w:szCs w:val="20"/>
          <w:u w:color="0D0D0D"/>
        </w:rPr>
        <w:t>where. The company, which employs 10,000 people globally, was formed on July 1, 2013, by Bertelsmann and Pearson, who own 75 percent and 25 percent respectively. With more than 250 independent imprints and brands on five continents, Penguin Random House co</w:t>
      </w:r>
      <w:r>
        <w:rPr>
          <w:rFonts w:ascii="Arial" w:hAnsi="Arial"/>
          <w:color w:val="0D0D0D"/>
          <w:sz w:val="20"/>
          <w:szCs w:val="20"/>
          <w:u w:color="0D0D0D"/>
        </w:rPr>
        <w:t>mprises adult and children</w:t>
      </w:r>
      <w:r>
        <w:rPr>
          <w:rFonts w:ascii="Arial" w:hAnsi="Arial"/>
          <w:color w:val="0D0D0D"/>
          <w:sz w:val="20"/>
          <w:szCs w:val="20"/>
          <w:u w:color="0D0D0D"/>
        </w:rPr>
        <w:t>’</w:t>
      </w:r>
      <w:r>
        <w:rPr>
          <w:rFonts w:ascii="Arial" w:hAnsi="Arial"/>
          <w:color w:val="0D0D0D"/>
          <w:sz w:val="20"/>
          <w:szCs w:val="20"/>
          <w:u w:color="0D0D0D"/>
        </w:rPr>
        <w:t xml:space="preserve">s fiction and nonfiction print and digital English- and Spanish-language trade book publishing businesses </w:t>
      </w:r>
      <w:r>
        <w:rPr>
          <w:rFonts w:ascii="Arial" w:hAnsi="Arial"/>
          <w:sz w:val="20"/>
          <w:szCs w:val="20"/>
        </w:rPr>
        <w:t xml:space="preserve">in more than 20 countries worldwide. </w:t>
      </w:r>
      <w:r>
        <w:rPr>
          <w:rFonts w:ascii="Arial" w:hAnsi="Arial"/>
          <w:color w:val="0D0D0D"/>
          <w:sz w:val="20"/>
          <w:szCs w:val="20"/>
          <w:u w:color="0D0D0D"/>
        </w:rPr>
        <w:t xml:space="preserve">With 15,000 new titles, and 600 million </w:t>
      </w:r>
      <w:r>
        <w:rPr>
          <w:rFonts w:ascii="Arial" w:hAnsi="Arial"/>
          <w:sz w:val="20"/>
          <w:szCs w:val="20"/>
        </w:rPr>
        <w:t>print, audio, and ebooks sold annually, Pengui</w:t>
      </w:r>
      <w:r>
        <w:rPr>
          <w:rFonts w:ascii="Arial" w:hAnsi="Arial"/>
          <w:sz w:val="20"/>
          <w:szCs w:val="20"/>
        </w:rPr>
        <w:t>n Random House</w:t>
      </w:r>
      <w:r>
        <w:rPr>
          <w:rFonts w:ascii="Arial" w:hAnsi="Arial"/>
          <w:sz w:val="20"/>
          <w:szCs w:val="20"/>
        </w:rPr>
        <w:t>’</w:t>
      </w:r>
      <w:r>
        <w:rPr>
          <w:rFonts w:ascii="Arial" w:hAnsi="Arial"/>
          <w:sz w:val="20"/>
          <w:szCs w:val="20"/>
        </w:rPr>
        <w:t>s publishing lists include more than 60 Nobel Prize laureates and hundreds of the world</w:t>
      </w:r>
      <w:r>
        <w:rPr>
          <w:rFonts w:ascii="Arial" w:hAnsi="Arial"/>
          <w:sz w:val="20"/>
          <w:szCs w:val="20"/>
        </w:rPr>
        <w:t>’</w:t>
      </w:r>
      <w:r>
        <w:rPr>
          <w:rFonts w:ascii="Arial" w:hAnsi="Arial"/>
          <w:sz w:val="20"/>
          <w:szCs w:val="20"/>
        </w:rPr>
        <w:t>s most widely read authors.</w:t>
      </w:r>
    </w:p>
    <w:p w:rsidR="00F94F5A" w:rsidRDefault="00F94F5A">
      <w:pPr>
        <w:pStyle w:val="Body"/>
        <w:rPr>
          <w:rFonts w:ascii="Arial" w:eastAsia="Arial" w:hAnsi="Arial" w:cs="Arial"/>
          <w:sz w:val="20"/>
          <w:szCs w:val="20"/>
        </w:rPr>
      </w:pPr>
    </w:p>
    <w:p w:rsidR="00F94F5A" w:rsidRDefault="007337D4">
      <w:pPr>
        <w:pStyle w:val="Body"/>
        <w:rPr>
          <w:rFonts w:ascii="Arial" w:eastAsia="Arial" w:hAnsi="Arial" w:cs="Arial"/>
          <w:b/>
          <w:bCs/>
          <w:sz w:val="20"/>
          <w:szCs w:val="20"/>
        </w:rPr>
      </w:pPr>
      <w:r>
        <w:rPr>
          <w:rFonts w:ascii="Arial" w:hAnsi="Arial"/>
          <w:b/>
          <w:bCs/>
          <w:sz w:val="20"/>
          <w:szCs w:val="20"/>
        </w:rPr>
        <w:t xml:space="preserve">Information about press access is still being determined. </w:t>
      </w:r>
    </w:p>
    <w:p w:rsidR="00F94F5A" w:rsidRDefault="007337D4">
      <w:pPr>
        <w:pStyle w:val="Body"/>
        <w:rPr>
          <w:rFonts w:ascii="Arial" w:eastAsia="Arial" w:hAnsi="Arial" w:cs="Arial"/>
          <w:b/>
          <w:bCs/>
          <w:sz w:val="20"/>
          <w:szCs w:val="20"/>
        </w:rPr>
      </w:pPr>
      <w:r>
        <w:rPr>
          <w:rFonts w:ascii="Arial" w:hAnsi="Arial"/>
          <w:b/>
          <w:bCs/>
          <w:sz w:val="20"/>
          <w:szCs w:val="20"/>
        </w:rPr>
        <w:t>For further updates, please fill out the form below:</w:t>
      </w:r>
    </w:p>
    <w:p w:rsidR="00F94F5A" w:rsidRDefault="007337D4">
      <w:pPr>
        <w:pStyle w:val="Body"/>
        <w:rPr>
          <w:rFonts w:ascii="Arial" w:eastAsia="Arial" w:hAnsi="Arial" w:cs="Arial"/>
          <w:sz w:val="20"/>
          <w:szCs w:val="20"/>
        </w:rPr>
      </w:pPr>
      <w:hyperlink r:id="rId14" w:history="1">
        <w:r>
          <w:rPr>
            <w:rStyle w:val="Hyperlink1"/>
          </w:rPr>
          <w:t>https://goo.gl/forms/SwRq2rkoEdSWT4DA3</w:t>
        </w:r>
      </w:hyperlink>
      <w:r>
        <w:rPr>
          <w:rFonts w:ascii="Arial" w:hAnsi="Arial"/>
          <w:sz w:val="20"/>
          <w:szCs w:val="20"/>
        </w:rPr>
        <w:t xml:space="preserve"> </w:t>
      </w:r>
    </w:p>
    <w:p w:rsidR="00F94F5A" w:rsidRDefault="00F94F5A">
      <w:pPr>
        <w:pStyle w:val="Body"/>
        <w:spacing w:after="160" w:line="252" w:lineRule="auto"/>
        <w:jc w:val="both"/>
        <w:rPr>
          <w:rFonts w:ascii="Arial" w:eastAsia="Arial" w:hAnsi="Arial" w:cs="Arial"/>
          <w:sz w:val="20"/>
          <w:szCs w:val="20"/>
        </w:rPr>
      </w:pPr>
    </w:p>
    <w:p w:rsidR="00F94F5A" w:rsidRDefault="007337D4">
      <w:pPr>
        <w:pStyle w:val="Body"/>
        <w:rPr>
          <w:rFonts w:ascii="Arial" w:eastAsia="Arial" w:hAnsi="Arial" w:cs="Arial"/>
          <w:b/>
          <w:bCs/>
          <w:sz w:val="20"/>
          <w:szCs w:val="20"/>
        </w:rPr>
      </w:pPr>
      <w:r>
        <w:rPr>
          <w:rFonts w:ascii="Arial" w:hAnsi="Arial"/>
          <w:b/>
          <w:bCs/>
          <w:sz w:val="20"/>
          <w:szCs w:val="20"/>
        </w:rPr>
        <w:t>Becoming by Michelle Obama Media Contacts:</w:t>
      </w:r>
    </w:p>
    <w:p w:rsidR="00F94F5A" w:rsidRDefault="00F94F5A">
      <w:pPr>
        <w:pStyle w:val="Body"/>
        <w:rPr>
          <w:rFonts w:ascii="Arial" w:eastAsia="Arial" w:hAnsi="Arial" w:cs="Arial"/>
          <w:b/>
          <w:bCs/>
          <w:sz w:val="20"/>
          <w:szCs w:val="20"/>
        </w:rPr>
      </w:pPr>
    </w:p>
    <w:p w:rsidR="00F94F5A" w:rsidRDefault="007337D4">
      <w:pPr>
        <w:pStyle w:val="Body"/>
        <w:rPr>
          <w:rFonts w:ascii="Arial" w:eastAsia="Arial" w:hAnsi="Arial" w:cs="Arial"/>
          <w:b/>
          <w:bCs/>
          <w:sz w:val="20"/>
          <w:szCs w:val="20"/>
        </w:rPr>
      </w:pPr>
      <w:r>
        <w:rPr>
          <w:rFonts w:ascii="Arial" w:hAnsi="Arial"/>
          <w:b/>
          <w:bCs/>
          <w:sz w:val="20"/>
          <w:szCs w:val="20"/>
        </w:rPr>
        <w:t>Crown Publishing/Penguin Random House</w:t>
      </w:r>
    </w:p>
    <w:p w:rsidR="00F94F5A" w:rsidRDefault="007337D4">
      <w:pPr>
        <w:pStyle w:val="Body"/>
        <w:rPr>
          <w:rFonts w:ascii="Arial" w:eastAsia="Arial" w:hAnsi="Arial" w:cs="Arial"/>
          <w:color w:val="FF0000"/>
          <w:sz w:val="20"/>
          <w:szCs w:val="20"/>
          <w:u w:color="FF0000"/>
        </w:rPr>
      </w:pPr>
      <w:r>
        <w:rPr>
          <w:rFonts w:ascii="Arial" w:hAnsi="Arial"/>
          <w:sz w:val="20"/>
          <w:szCs w:val="20"/>
          <w:lang w:val="fr-FR"/>
        </w:rPr>
        <w:t>Carisa Hays,</w:t>
      </w:r>
      <w:r>
        <w:rPr>
          <w:rFonts w:ascii="Arial" w:hAnsi="Arial"/>
          <w:color w:val="FF0000"/>
          <w:sz w:val="20"/>
          <w:szCs w:val="20"/>
          <w:u w:color="FF0000"/>
        </w:rPr>
        <w:t xml:space="preserve"> </w:t>
      </w:r>
      <w:r>
        <w:rPr>
          <w:rStyle w:val="Hyperlink1"/>
        </w:rPr>
        <w:t>chays@penguinrandomhouse.com</w:t>
      </w:r>
    </w:p>
    <w:p w:rsidR="00F94F5A" w:rsidRDefault="00F94F5A">
      <w:pPr>
        <w:pStyle w:val="Body"/>
        <w:rPr>
          <w:rFonts w:ascii="Arial" w:eastAsia="Arial" w:hAnsi="Arial" w:cs="Arial"/>
          <w:b/>
          <w:bCs/>
          <w:sz w:val="20"/>
          <w:szCs w:val="20"/>
        </w:rPr>
      </w:pPr>
    </w:p>
    <w:p w:rsidR="00F94F5A" w:rsidRDefault="007337D4">
      <w:pPr>
        <w:pStyle w:val="Body"/>
      </w:pPr>
      <w:r>
        <w:rPr>
          <w:rFonts w:ascii="Arial" w:hAnsi="Arial"/>
          <w:b/>
          <w:bCs/>
          <w:sz w:val="20"/>
          <w:szCs w:val="20"/>
        </w:rPr>
        <w:t>Live Nation</w:t>
      </w:r>
    </w:p>
    <w:p w:rsidR="00F94F5A" w:rsidRDefault="007337D4">
      <w:pPr>
        <w:pStyle w:val="Body"/>
        <w:rPr>
          <w:rFonts w:ascii="Arial" w:eastAsia="Arial" w:hAnsi="Arial" w:cs="Arial"/>
          <w:sz w:val="20"/>
          <w:szCs w:val="20"/>
        </w:rPr>
      </w:pPr>
      <w:r>
        <w:rPr>
          <w:rFonts w:ascii="Arial" w:hAnsi="Arial"/>
          <w:sz w:val="20"/>
          <w:szCs w:val="20"/>
        </w:rPr>
        <w:t xml:space="preserve">Emily Bender, </w:t>
      </w:r>
      <w:hyperlink r:id="rId15" w:history="1">
        <w:r>
          <w:rPr>
            <w:rStyle w:val="Hyperlink1"/>
          </w:rPr>
          <w:t>emilybender@livenation.com</w:t>
        </w:r>
      </w:hyperlink>
      <w:r>
        <w:rPr>
          <w:rFonts w:ascii="Arial" w:hAnsi="Arial"/>
          <w:sz w:val="20"/>
          <w:szCs w:val="20"/>
        </w:rPr>
        <w:t xml:space="preserve"> </w:t>
      </w:r>
    </w:p>
    <w:p w:rsidR="00F94F5A" w:rsidRDefault="007337D4">
      <w:pPr>
        <w:pStyle w:val="Body"/>
      </w:pPr>
      <w:r>
        <w:rPr>
          <w:rFonts w:ascii="Arial" w:hAnsi="Arial"/>
          <w:sz w:val="20"/>
          <w:szCs w:val="20"/>
          <w:lang w:val="fr-FR"/>
        </w:rPr>
        <w:t xml:space="preserve">Monique Sowinski, </w:t>
      </w:r>
      <w:hyperlink r:id="rId16" w:history="1">
        <w:r>
          <w:rPr>
            <w:rStyle w:val="Hyperlink1"/>
            <w:lang w:val="fr-FR"/>
          </w:rPr>
          <w:t>moniquesowinski@livenation.com</w:t>
        </w:r>
      </w:hyperlink>
      <w:r>
        <w:rPr>
          <w:rFonts w:ascii="Arial" w:hAnsi="Arial"/>
          <w:sz w:val="20"/>
          <w:szCs w:val="20"/>
        </w:rPr>
        <w:t xml:space="preserve"> </w:t>
      </w:r>
    </w:p>
    <w:sectPr w:rsidR="00F94F5A">
      <w:headerReference w:type="default" r:id="rId17"/>
      <w:footerReference w:type="default" r:id="rId1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7D4" w:rsidRDefault="007337D4">
      <w:r>
        <w:separator/>
      </w:r>
    </w:p>
  </w:endnote>
  <w:endnote w:type="continuationSeparator" w:id="0">
    <w:p w:rsidR="007337D4" w:rsidRDefault="0073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F5A" w:rsidRDefault="00F94F5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7D4" w:rsidRDefault="007337D4">
      <w:r>
        <w:separator/>
      </w:r>
    </w:p>
  </w:footnote>
  <w:footnote w:type="continuationSeparator" w:id="0">
    <w:p w:rsidR="007337D4" w:rsidRDefault="00733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F5A" w:rsidRDefault="00F94F5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F5A"/>
    <w:rsid w:val="00270672"/>
    <w:rsid w:val="007337D4"/>
    <w:rsid w:val="00F9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CD0BD-5B7F-4785-92D5-A9CFF40F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character" w:customStyle="1" w:styleId="Link">
    <w:name w:val="Link"/>
    <w:rPr>
      <w:rFonts w:ascii="Arial" w:eastAsia="Arial" w:hAnsi="Arial" w:cs="Arial"/>
      <w:b w:val="0"/>
      <w:bCs w:val="0"/>
      <w:i w:val="0"/>
      <w:iCs w:val="0"/>
      <w:color w:val="808080"/>
      <w:sz w:val="16"/>
      <w:szCs w:val="16"/>
      <w:u w:val="single" w:color="808080"/>
    </w:rPr>
  </w:style>
  <w:style w:type="character" w:customStyle="1" w:styleId="Hyperlink0">
    <w:name w:val="Hyperlink.0"/>
    <w:basedOn w:val="Link"/>
    <w:rPr>
      <w:rFonts w:ascii="Arial" w:eastAsia="Arial" w:hAnsi="Arial" w:cs="Arial"/>
      <w:b w:val="0"/>
      <w:bCs w:val="0"/>
      <w:i w:val="0"/>
      <w:iCs w:val="0"/>
      <w:color w:val="808080"/>
      <w:sz w:val="24"/>
      <w:szCs w:val="24"/>
      <w:u w:val="single" w:color="808080"/>
    </w:rPr>
  </w:style>
  <w:style w:type="paragraph" w:styleId="PlainText">
    <w:name w:val="Plain Text"/>
    <w:rPr>
      <w:rFonts w:ascii="Consolas" w:eastAsia="Consolas" w:hAnsi="Consolas" w:cs="Consolas"/>
      <w:color w:val="000000"/>
      <w:sz w:val="21"/>
      <w:szCs w:val="21"/>
      <w:u w:color="000000"/>
    </w:rPr>
  </w:style>
  <w:style w:type="character" w:customStyle="1" w:styleId="Hyperlink1">
    <w:name w:val="Hyperlink.1"/>
    <w:basedOn w:val="Link"/>
    <w:rPr>
      <w:rFonts w:ascii="Arial" w:eastAsia="Arial" w:hAnsi="Arial" w:cs="Arial"/>
      <w:b w:val="0"/>
      <w:bCs w:val="0"/>
      <w:i w:val="0"/>
      <w:iCs w:val="0"/>
      <w:color w:val="808080"/>
      <w:sz w:val="20"/>
      <w:szCs w:val="20"/>
      <w:u w:val="single" w:color="808080"/>
    </w:rPr>
  </w:style>
  <w:style w:type="character" w:customStyle="1" w:styleId="Hyperlink2">
    <w:name w:val="Hyperlink.2"/>
    <w:basedOn w:val="Link"/>
    <w:rPr>
      <w:rFonts w:ascii="Arial" w:eastAsia="Arial" w:hAnsi="Arial" w:cs="Arial"/>
      <w:b w:val="0"/>
      <w:bCs w:val="0"/>
      <w:i/>
      <w:iCs/>
      <w:color w:val="808080"/>
      <w:sz w:val="20"/>
      <w:szCs w:val="20"/>
      <w:u w:val="single" w:color="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twitter.com/MichelleObama/status/1072472934810349569" TargetMode="External"/><Relationship Id="rId13" Type="http://schemas.openxmlformats.org/officeDocument/2006/relationships/hyperlink" Target="http://www.livenationentertainment.com"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verifiedfan.ticketmaster.com/michelleobama2019"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moniquesowinski@livenation.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becomingmichelleobama.com/" TargetMode="External"/><Relationship Id="rId5" Type="http://schemas.openxmlformats.org/officeDocument/2006/relationships/endnotes" Target="endnotes.xml"/><Relationship Id="rId15" Type="http://schemas.openxmlformats.org/officeDocument/2006/relationships/hyperlink" Target="mailto:emilybender@livenation.com" TargetMode="External"/><Relationship Id="rId10" Type="http://schemas.openxmlformats.org/officeDocument/2006/relationships/hyperlink" Target="https://verifiedfan.ticketmaster.com/michelleobama2019"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s://goo.gl/forms/SwRq2rkoEdSWT4DA3"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Torres</dc:creator>
  <cp:lastModifiedBy>Alexa Torres</cp:lastModifiedBy>
  <cp:revision>2</cp:revision>
  <dcterms:created xsi:type="dcterms:W3CDTF">2018-12-11T12:58:00Z</dcterms:created>
  <dcterms:modified xsi:type="dcterms:W3CDTF">2018-12-11T12:58:00Z</dcterms:modified>
</cp:coreProperties>
</file>